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5D580F">
      <w:pPr>
        <w:pBdr>
          <w:bottom w:val="single" w:sz="12" w:space="1" w:color="auto"/>
        </w:pBdr>
      </w:pPr>
      <w:r>
        <w:rPr>
          <w:noProof/>
          <w:color w:val="0000FF"/>
          <w:lang w:eastAsia="en-GB"/>
        </w:rPr>
        <mc:AlternateContent>
          <mc:Choice Requires="wps">
            <w:drawing>
              <wp:anchor distT="0" distB="0" distL="114300" distR="114300" simplePos="0" relativeHeight="251662336" behindDoc="0" locked="0" layoutInCell="1" allowOverlap="1" wp14:anchorId="42F99490" wp14:editId="7BC52EB4">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Job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Job 1–2</w:t>
                      </w:r>
                    </w:p>
                  </w:txbxContent>
                </v:textbox>
              </v:shape>
            </w:pict>
          </mc:Fallback>
        </mc:AlternateContent>
      </w:r>
      <w:r>
        <w:rPr>
          <w:noProof/>
          <w:color w:val="0000FF"/>
          <w:lang w:eastAsia="en-GB"/>
        </w:rPr>
        <w:drawing>
          <wp:anchor distT="0" distB="0" distL="114300" distR="114300" simplePos="0" relativeHeight="251663360" behindDoc="0" locked="0" layoutInCell="1" allowOverlap="1" wp14:anchorId="051AB2D9" wp14:editId="6C4BD292">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r>
        <w:rPr>
          <w:noProof/>
          <w:color w:val="0000FF"/>
          <w:lang w:eastAsia="en-GB"/>
        </w:rPr>
        <mc:AlternateContent>
          <mc:Choice Requires="wps">
            <w:drawing>
              <wp:anchor distT="0" distB="0" distL="114300" distR="114300" simplePos="0" relativeHeight="251660288" behindDoc="1" locked="0" layoutInCell="1" allowOverlap="1" wp14:anchorId="33DA1D88" wp14:editId="51ABB2DC">
                <wp:simplePos x="0" y="0"/>
                <wp:positionH relativeFrom="margin">
                  <wp:posOffset>541020</wp:posOffset>
                </wp:positionH>
                <wp:positionV relativeFrom="margin">
                  <wp:posOffset>-160020</wp:posOffset>
                </wp:positionV>
                <wp:extent cx="3688080" cy="3429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68808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Cover to Cover: Introducing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2.6pt;margin-top:-12.6pt;width:290.4pt;height:27pt;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IujAIAAJEFAAAOAAAAZHJzL2Uyb0RvYy54bWysVE1vGyEQvVfqf0Dcm107TupY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" fillcolor="white [3201]" stroked="f" strokeweight=".5pt">
                <v:textbo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Cover to Cover: Introducing Job</w:t>
                      </w:r>
                    </w:p>
                  </w:txbxContent>
                </v:textbox>
                <w10:wrap anchorx="margin" anchory="margin"/>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370A6" w:rsidRPr="00F35D8B" w:rsidRDefault="000370A6" w:rsidP="000370A6">
      <w:pPr>
        <w:spacing w:after="0" w:line="240" w:lineRule="auto"/>
        <w:rPr>
          <w:rFonts w:ascii="Bell MT" w:hAnsi="Bell MT"/>
          <w:sz w:val="12"/>
          <w:szCs w:val="12"/>
          <w:u w:val="single"/>
        </w:rPr>
      </w:pPr>
    </w:p>
    <w:p w:rsidR="00A30235" w:rsidRPr="00A30235" w:rsidRDefault="00A30235" w:rsidP="00A30235">
      <w:pPr>
        <w:spacing w:after="0"/>
        <w:rPr>
          <w:rFonts w:ascii="Bell MT" w:hAnsi="Bell MT"/>
          <w:b/>
          <w:i/>
          <w:sz w:val="24"/>
          <w:szCs w:val="24"/>
        </w:rPr>
      </w:pPr>
      <w:r w:rsidRPr="00A30235">
        <w:rPr>
          <w:rFonts w:ascii="Bell MT" w:hAnsi="Bell MT"/>
          <w:i/>
          <w:sz w:val="24"/>
          <w:szCs w:val="24"/>
        </w:rPr>
        <w:t>Note:</w:t>
      </w:r>
      <w:r w:rsidRPr="00A30235">
        <w:rPr>
          <w:rFonts w:ascii="Bell MT" w:hAnsi="Bell MT"/>
          <w:b/>
          <w:i/>
          <w:sz w:val="24"/>
          <w:szCs w:val="24"/>
        </w:rPr>
        <w:t xml:space="preserve"> </w:t>
      </w:r>
      <w:r w:rsidRPr="00A30235">
        <w:rPr>
          <w:rFonts w:ascii="Bell MT" w:hAnsi="Bell MT"/>
          <w:i/>
          <w:sz w:val="24"/>
          <w:szCs w:val="24"/>
        </w:rPr>
        <w:t xml:space="preserve">The questions raised </w:t>
      </w:r>
      <w:r>
        <w:rPr>
          <w:rFonts w:ascii="Bell MT" w:hAnsi="Bell MT"/>
          <w:i/>
          <w:sz w:val="24"/>
          <w:szCs w:val="24"/>
        </w:rPr>
        <w:t xml:space="preserve">at the beginning of Job </w:t>
      </w:r>
      <w:r w:rsidR="00FD7D32">
        <w:rPr>
          <w:rFonts w:ascii="Bell MT" w:hAnsi="Bell MT"/>
          <w:i/>
          <w:sz w:val="24"/>
          <w:szCs w:val="24"/>
        </w:rPr>
        <w:t xml:space="preserve">are not answered until the end; </w:t>
      </w:r>
      <w:r>
        <w:rPr>
          <w:rFonts w:ascii="Bell MT" w:hAnsi="Bell MT"/>
          <w:i/>
          <w:sz w:val="24"/>
          <w:szCs w:val="24"/>
        </w:rPr>
        <w:t xml:space="preserve">or those raised today will not become clearer until </w:t>
      </w:r>
      <w:r w:rsidR="00FD7D32">
        <w:rPr>
          <w:rFonts w:ascii="Bell MT" w:hAnsi="Bell MT"/>
          <w:i/>
          <w:sz w:val="24"/>
          <w:szCs w:val="24"/>
        </w:rPr>
        <w:t xml:space="preserve">we’ve </w:t>
      </w:r>
      <w:proofErr w:type="gramStart"/>
      <w:r w:rsidR="00FD7D32">
        <w:rPr>
          <w:rFonts w:ascii="Bell MT" w:hAnsi="Bell MT"/>
          <w:i/>
          <w:sz w:val="24"/>
          <w:szCs w:val="24"/>
        </w:rPr>
        <w:t>finished</w:t>
      </w:r>
      <w:r>
        <w:rPr>
          <w:rFonts w:ascii="Bell MT" w:hAnsi="Bell MT"/>
          <w:i/>
          <w:sz w:val="24"/>
          <w:szCs w:val="24"/>
        </w:rPr>
        <w:t xml:space="preserve"> </w:t>
      </w:r>
      <w:r w:rsidRPr="00A30235">
        <w:rPr>
          <w:rFonts w:ascii="Bell MT" w:hAnsi="Bell MT"/>
          <w:i/>
          <w:sz w:val="24"/>
          <w:szCs w:val="24"/>
        </w:rPr>
        <w:t>!</w:t>
      </w:r>
      <w:proofErr w:type="gramEnd"/>
    </w:p>
    <w:p w:rsidR="00634873" w:rsidRDefault="005D580F" w:rsidP="00CC503C">
      <w:pPr>
        <w:spacing w:after="0" w:line="240" w:lineRule="auto"/>
        <w:rPr>
          <w:rFonts w:ascii="Bell MT" w:hAnsi="Bell MT"/>
          <w:sz w:val="26"/>
          <w:szCs w:val="26"/>
        </w:rPr>
      </w:pPr>
      <w:r w:rsidRPr="00D10C27">
        <w:rPr>
          <w:rFonts w:ascii="Bell MT" w:hAnsi="Bell MT"/>
          <w:sz w:val="26"/>
          <w:szCs w:val="26"/>
          <w:u w:val="single"/>
        </w:rPr>
        <w:t>Context</w:t>
      </w:r>
      <w:r w:rsidRPr="00D10C27">
        <w:rPr>
          <w:rFonts w:ascii="Bell MT" w:hAnsi="Bell MT"/>
          <w:sz w:val="26"/>
          <w:szCs w:val="26"/>
        </w:rPr>
        <w:t>:</w:t>
      </w:r>
      <w:r w:rsidR="00C67C51" w:rsidRPr="00D10C27">
        <w:rPr>
          <w:rFonts w:ascii="Bell MT" w:hAnsi="Bell MT"/>
          <w:sz w:val="26"/>
          <w:szCs w:val="26"/>
        </w:rPr>
        <w:t xml:space="preserve"> </w:t>
      </w:r>
      <w:r w:rsidR="00CC503C">
        <w:rPr>
          <w:rFonts w:ascii="Bell MT" w:hAnsi="Bell MT"/>
          <w:sz w:val="26"/>
          <w:szCs w:val="26"/>
        </w:rPr>
        <w:t>Job is one of those books you almost need to read all at once to understand or you might mistake some of the things being said. Today we’re going to backtrack in our readings slightly and look at the introduction (</w:t>
      </w:r>
      <w:proofErr w:type="spellStart"/>
      <w:r w:rsidR="00CC503C">
        <w:rPr>
          <w:rFonts w:ascii="Bell MT" w:hAnsi="Bell MT"/>
          <w:sz w:val="26"/>
          <w:szCs w:val="26"/>
        </w:rPr>
        <w:t>chs</w:t>
      </w:r>
      <w:proofErr w:type="spellEnd"/>
      <w:r w:rsidR="00CC503C">
        <w:rPr>
          <w:rFonts w:ascii="Bell MT" w:hAnsi="Bell MT"/>
          <w:sz w:val="26"/>
          <w:szCs w:val="26"/>
        </w:rPr>
        <w:t>. 1–2). This sets the stage for the wider story of Job we’ll consider in two parts and reflect upon in the coming weeks</w:t>
      </w:r>
      <w:r w:rsidR="0042437A">
        <w:rPr>
          <w:rFonts w:ascii="Bell MT" w:hAnsi="Bell MT"/>
          <w:sz w:val="26"/>
          <w:szCs w:val="26"/>
        </w:rPr>
        <w:t>’</w:t>
      </w:r>
      <w:r w:rsidR="00CC503C">
        <w:rPr>
          <w:rFonts w:ascii="Bell MT" w:hAnsi="Bell MT"/>
          <w:sz w:val="26"/>
          <w:szCs w:val="26"/>
        </w:rPr>
        <w:t xml:space="preserve"> Life Groups, Suffering and Sovereignty. </w:t>
      </w:r>
    </w:p>
    <w:p w:rsidR="00CC503C" w:rsidRPr="00CC503C" w:rsidRDefault="00CC503C" w:rsidP="00CC503C">
      <w:pPr>
        <w:spacing w:after="0" w:line="240" w:lineRule="auto"/>
        <w:rPr>
          <w:rFonts w:ascii="Bell MT" w:hAnsi="Bell MT"/>
          <w:sz w:val="12"/>
          <w:szCs w:val="12"/>
        </w:rPr>
      </w:pPr>
    </w:p>
    <w:p w:rsidR="00CC503C" w:rsidRDefault="00CC503C" w:rsidP="00CC503C">
      <w:pPr>
        <w:spacing w:after="0" w:line="240" w:lineRule="auto"/>
        <w:rPr>
          <w:rFonts w:ascii="Bell MT" w:hAnsi="Bell MT"/>
          <w:sz w:val="26"/>
          <w:szCs w:val="26"/>
        </w:rPr>
      </w:pPr>
      <w:r>
        <w:rPr>
          <w:rFonts w:ascii="Bell MT" w:hAnsi="Bell MT"/>
          <w:sz w:val="26"/>
          <w:szCs w:val="26"/>
        </w:rPr>
        <w:t xml:space="preserve">We’re reading Job mid-way through Genesis because he probably lived during the time of the patriarchs. This ancient story has much to teach us about timeless questions that humans have asked of God. Today we’ll set the context and </w:t>
      </w:r>
      <w:r w:rsidR="0042437A">
        <w:rPr>
          <w:rFonts w:ascii="Bell MT" w:hAnsi="Bell MT"/>
          <w:sz w:val="26"/>
          <w:szCs w:val="26"/>
        </w:rPr>
        <w:t>begin to probe some of these.</w:t>
      </w:r>
    </w:p>
    <w:p w:rsidR="00CC503C" w:rsidRPr="00CC503C" w:rsidRDefault="00CC503C" w:rsidP="00CC503C">
      <w:pPr>
        <w:spacing w:after="0" w:line="240" w:lineRule="auto"/>
        <w:rPr>
          <w:rFonts w:ascii="Bell MT" w:hAnsi="Bell MT"/>
          <w:sz w:val="12"/>
          <w:szCs w:val="12"/>
        </w:rPr>
      </w:pPr>
    </w:p>
    <w:p w:rsidR="00CC503C" w:rsidRPr="00FD7D32" w:rsidRDefault="00CC503C" w:rsidP="00CC503C">
      <w:pPr>
        <w:spacing w:after="0" w:line="240" w:lineRule="auto"/>
        <w:rPr>
          <w:rFonts w:ascii="Bell MT" w:hAnsi="Bell MT"/>
          <w:sz w:val="26"/>
          <w:szCs w:val="26"/>
        </w:rPr>
      </w:pPr>
      <w:r w:rsidRPr="00FD7D32">
        <w:rPr>
          <w:rFonts w:ascii="Bell MT" w:hAnsi="Bell MT"/>
          <w:sz w:val="26"/>
          <w:szCs w:val="26"/>
        </w:rPr>
        <w:t xml:space="preserve">If you are interested in a </w:t>
      </w:r>
      <w:r w:rsidR="00205627" w:rsidRPr="00FD7D32">
        <w:rPr>
          <w:rFonts w:ascii="Bell MT" w:hAnsi="Bell MT"/>
          <w:sz w:val="26"/>
          <w:szCs w:val="26"/>
        </w:rPr>
        <w:t xml:space="preserve">short </w:t>
      </w:r>
      <w:r w:rsidRPr="00FD7D32">
        <w:rPr>
          <w:rFonts w:ascii="Bell MT" w:hAnsi="Bell MT"/>
          <w:sz w:val="26"/>
          <w:szCs w:val="26"/>
        </w:rPr>
        <w:t xml:space="preserve">video resource on Job see: </w:t>
      </w:r>
      <w:hyperlink r:id="rId11" w:history="1">
        <w:r w:rsidRPr="00FD7D32">
          <w:rPr>
            <w:rStyle w:val="Hyperlink"/>
            <w:rFonts w:ascii="Bell MT" w:hAnsi="Bell MT"/>
            <w:sz w:val="26"/>
            <w:szCs w:val="26"/>
          </w:rPr>
          <w:t>https://thebibleproject.com/explore/job/</w:t>
        </w:r>
      </w:hyperlink>
    </w:p>
    <w:p w:rsidR="00E530F6" w:rsidRPr="00F35D8B" w:rsidRDefault="00E530F6" w:rsidP="000370A6">
      <w:pPr>
        <w:spacing w:after="0" w:line="240" w:lineRule="auto"/>
        <w:rPr>
          <w:rFonts w:ascii="Bell MT" w:hAnsi="Bell MT"/>
          <w:sz w:val="12"/>
          <w:szCs w:val="12"/>
        </w:rPr>
      </w:pPr>
    </w:p>
    <w:p w:rsidR="007B034E" w:rsidRPr="007B034E" w:rsidRDefault="007B034E" w:rsidP="00F35D8B">
      <w:pPr>
        <w:spacing w:after="0"/>
        <w:rPr>
          <w:rFonts w:ascii="Bell MT" w:hAnsi="Bell MT"/>
          <w:b/>
          <w:sz w:val="12"/>
          <w:szCs w:val="12"/>
        </w:rPr>
      </w:pPr>
    </w:p>
    <w:p w:rsidR="005D580F" w:rsidRDefault="005D580F" w:rsidP="00F35D8B">
      <w:pPr>
        <w:spacing w:after="0"/>
        <w:rPr>
          <w:rFonts w:ascii="Bell MT" w:hAnsi="Bell MT"/>
          <w:sz w:val="26"/>
          <w:szCs w:val="26"/>
        </w:rPr>
      </w:pPr>
      <w:r w:rsidRPr="00D10C27">
        <w:rPr>
          <w:rFonts w:ascii="Bell MT" w:hAnsi="Bell MT"/>
          <w:b/>
          <w:sz w:val="26"/>
          <w:szCs w:val="26"/>
        </w:rPr>
        <w:t>Read</w:t>
      </w:r>
      <w:r w:rsidRPr="00D10C27">
        <w:rPr>
          <w:rFonts w:ascii="Bell MT" w:hAnsi="Bell MT"/>
          <w:sz w:val="26"/>
          <w:szCs w:val="26"/>
        </w:rPr>
        <w:t xml:space="preserve">: </w:t>
      </w:r>
      <w:r w:rsidR="00CC503C">
        <w:rPr>
          <w:rFonts w:ascii="Bell MT" w:hAnsi="Bell MT"/>
          <w:sz w:val="26"/>
          <w:szCs w:val="26"/>
        </w:rPr>
        <w:t>Job 1–2</w:t>
      </w:r>
    </w:p>
    <w:p w:rsidR="00F35D8B" w:rsidRPr="00F35D8B" w:rsidRDefault="00F35D8B" w:rsidP="00F35D8B">
      <w:pPr>
        <w:spacing w:after="0"/>
        <w:rPr>
          <w:rFonts w:ascii="Bell MT" w:hAnsi="Bell MT"/>
          <w:sz w:val="12"/>
          <w:szCs w:val="12"/>
        </w:rPr>
      </w:pPr>
    </w:p>
    <w:p w:rsidR="00FD7D32" w:rsidRDefault="00FD7D32" w:rsidP="00F27E52">
      <w:pPr>
        <w:spacing w:after="0" w:line="240" w:lineRule="auto"/>
        <w:rPr>
          <w:rFonts w:ascii="Bell MT" w:hAnsi="Bell MT"/>
          <w:i/>
          <w:sz w:val="26"/>
          <w:szCs w:val="26"/>
        </w:rPr>
      </w:pPr>
      <w:r>
        <w:rPr>
          <w:rFonts w:ascii="Bell MT" w:hAnsi="Bell MT"/>
          <w:i/>
          <w:sz w:val="26"/>
          <w:szCs w:val="26"/>
        </w:rPr>
        <w:t>BIG Questions</w:t>
      </w:r>
      <w:r w:rsidR="00252290">
        <w:rPr>
          <w:rFonts w:ascii="Bell MT" w:hAnsi="Bell MT"/>
          <w:i/>
          <w:sz w:val="26"/>
          <w:szCs w:val="26"/>
        </w:rPr>
        <w:t xml:space="preserve"> to bear in mind</w:t>
      </w:r>
      <w:r>
        <w:rPr>
          <w:rFonts w:ascii="Bell MT" w:hAnsi="Bell MT"/>
          <w:i/>
          <w:sz w:val="26"/>
          <w:szCs w:val="26"/>
        </w:rPr>
        <w:t>:</w:t>
      </w:r>
    </w:p>
    <w:p w:rsidR="00FD7D32" w:rsidRDefault="00FD7D32" w:rsidP="00FD7D32">
      <w:pPr>
        <w:pStyle w:val="ListParagraph"/>
        <w:numPr>
          <w:ilvl w:val="0"/>
          <w:numId w:val="4"/>
        </w:numPr>
        <w:spacing w:after="0" w:line="240" w:lineRule="auto"/>
        <w:rPr>
          <w:rFonts w:ascii="Bell MT" w:hAnsi="Bell MT"/>
          <w:i/>
          <w:sz w:val="26"/>
          <w:szCs w:val="26"/>
        </w:rPr>
      </w:pPr>
      <w:r>
        <w:rPr>
          <w:rFonts w:ascii="Bell MT" w:hAnsi="Bell MT"/>
          <w:i/>
          <w:sz w:val="26"/>
          <w:szCs w:val="26"/>
        </w:rPr>
        <w:t>Where is this passage in the wider story of salvation history?</w:t>
      </w:r>
    </w:p>
    <w:p w:rsidR="00FD7D32" w:rsidRDefault="00FD7D32" w:rsidP="00FD7D32">
      <w:pPr>
        <w:pStyle w:val="ListParagraph"/>
        <w:numPr>
          <w:ilvl w:val="0"/>
          <w:numId w:val="4"/>
        </w:numPr>
        <w:spacing w:after="0" w:line="240" w:lineRule="auto"/>
        <w:rPr>
          <w:rFonts w:ascii="Bell MT" w:hAnsi="Bell MT"/>
          <w:i/>
          <w:sz w:val="26"/>
          <w:szCs w:val="26"/>
        </w:rPr>
      </w:pPr>
      <w:r>
        <w:rPr>
          <w:rFonts w:ascii="Bell MT" w:hAnsi="Bell MT"/>
          <w:i/>
          <w:sz w:val="26"/>
          <w:szCs w:val="26"/>
        </w:rPr>
        <w:t>In what ways does this passage point to Jesus? (Lk 24:27)</w:t>
      </w:r>
    </w:p>
    <w:p w:rsidR="0042437A" w:rsidRPr="0042437A" w:rsidRDefault="0042437A" w:rsidP="0042437A">
      <w:pPr>
        <w:pStyle w:val="ListParagraph"/>
        <w:spacing w:after="0" w:line="240" w:lineRule="auto"/>
        <w:rPr>
          <w:rFonts w:ascii="Bell MT" w:hAnsi="Bell MT"/>
          <w:i/>
          <w:sz w:val="12"/>
          <w:szCs w:val="12"/>
        </w:rPr>
      </w:pPr>
    </w:p>
    <w:p w:rsidR="00F27E52" w:rsidRPr="00BA5CE2" w:rsidRDefault="00F27E52" w:rsidP="00F27E52">
      <w:pPr>
        <w:spacing w:after="0" w:line="240" w:lineRule="auto"/>
        <w:rPr>
          <w:rFonts w:ascii="Bell MT" w:hAnsi="Bell MT"/>
          <w:i/>
          <w:sz w:val="26"/>
          <w:szCs w:val="26"/>
        </w:rPr>
      </w:pPr>
      <w:r w:rsidRPr="00BA5CE2">
        <w:rPr>
          <w:rFonts w:ascii="Bell MT" w:hAnsi="Bell MT"/>
          <w:i/>
          <w:sz w:val="26"/>
          <w:szCs w:val="26"/>
        </w:rPr>
        <w:t>Questions:</w:t>
      </w:r>
    </w:p>
    <w:p w:rsidR="00F27E52" w:rsidRPr="0007776B" w:rsidRDefault="00F27E52" w:rsidP="00F27E52">
      <w:pPr>
        <w:spacing w:after="0" w:line="240" w:lineRule="auto"/>
        <w:rPr>
          <w:rFonts w:ascii="Bell MT" w:hAnsi="Bell MT"/>
          <w:i/>
          <w:sz w:val="12"/>
          <w:szCs w:val="12"/>
        </w:rPr>
      </w:pPr>
    </w:p>
    <w:p w:rsidR="00634873" w:rsidRDefault="00CC503C" w:rsidP="00CC503C">
      <w:pPr>
        <w:pStyle w:val="ListParagraph"/>
        <w:numPr>
          <w:ilvl w:val="0"/>
          <w:numId w:val="2"/>
        </w:numPr>
        <w:spacing w:after="0" w:line="240" w:lineRule="auto"/>
        <w:rPr>
          <w:rFonts w:ascii="Bell MT" w:hAnsi="Bell MT"/>
          <w:sz w:val="26"/>
          <w:szCs w:val="26"/>
        </w:rPr>
      </w:pPr>
      <w:r w:rsidRPr="00205627">
        <w:rPr>
          <w:rFonts w:ascii="Bell MT" w:hAnsi="Bell MT"/>
          <w:sz w:val="26"/>
          <w:szCs w:val="26"/>
          <w:u w:val="single"/>
        </w:rPr>
        <w:t>1:1–5.</w:t>
      </w:r>
      <w:r>
        <w:rPr>
          <w:rFonts w:ascii="Bell MT" w:hAnsi="Bell MT"/>
          <w:sz w:val="26"/>
          <w:szCs w:val="26"/>
        </w:rPr>
        <w:t xml:space="preserve"> Who was Job? What kind of man was he? What stands out</w:t>
      </w:r>
      <w:r w:rsidR="0042437A">
        <w:rPr>
          <w:rFonts w:ascii="Bell MT" w:hAnsi="Bell MT"/>
          <w:sz w:val="26"/>
          <w:szCs w:val="26"/>
        </w:rPr>
        <w:t xml:space="preserve"> from his life</w:t>
      </w:r>
      <w:r>
        <w:rPr>
          <w:rFonts w:ascii="Bell MT" w:hAnsi="Bell MT"/>
          <w:sz w:val="26"/>
          <w:szCs w:val="26"/>
        </w:rPr>
        <w:t>?</w:t>
      </w:r>
    </w:p>
    <w:p w:rsidR="00CC503C" w:rsidRDefault="00CC503C" w:rsidP="00CC503C">
      <w:pPr>
        <w:pStyle w:val="ListParagraph"/>
        <w:numPr>
          <w:ilvl w:val="0"/>
          <w:numId w:val="2"/>
        </w:numPr>
        <w:spacing w:after="0" w:line="240" w:lineRule="auto"/>
        <w:rPr>
          <w:rFonts w:ascii="Bell MT" w:hAnsi="Bell MT"/>
          <w:sz w:val="26"/>
          <w:szCs w:val="26"/>
        </w:rPr>
      </w:pPr>
      <w:r w:rsidRPr="00205627">
        <w:rPr>
          <w:rFonts w:ascii="Bell MT" w:hAnsi="Bell MT"/>
          <w:sz w:val="26"/>
          <w:szCs w:val="26"/>
          <w:u w:val="single"/>
        </w:rPr>
        <w:t>1:6–12.</w:t>
      </w:r>
      <w:r>
        <w:rPr>
          <w:rFonts w:ascii="Bell MT" w:hAnsi="Bell MT"/>
          <w:sz w:val="26"/>
          <w:szCs w:val="26"/>
        </w:rPr>
        <w:t xml:space="preserve"> God is holding court in heaven and a mysterious </w:t>
      </w:r>
      <w:r w:rsidR="00205627">
        <w:rPr>
          <w:rFonts w:ascii="Bell MT" w:hAnsi="Bell MT"/>
          <w:sz w:val="26"/>
          <w:szCs w:val="26"/>
        </w:rPr>
        <w:t>conversation takes place i</w:t>
      </w:r>
      <w:bookmarkStart w:id="0" w:name="_GoBack"/>
      <w:bookmarkEnd w:id="0"/>
      <w:r w:rsidR="00205627">
        <w:rPr>
          <w:rFonts w:ascii="Bell MT" w:hAnsi="Bell MT"/>
          <w:sz w:val="26"/>
          <w:szCs w:val="26"/>
        </w:rPr>
        <w:t xml:space="preserve">nvolving a </w:t>
      </w:r>
      <w:r>
        <w:rPr>
          <w:rFonts w:ascii="Bell MT" w:hAnsi="Bell MT"/>
          <w:sz w:val="26"/>
          <w:szCs w:val="26"/>
        </w:rPr>
        <w:t xml:space="preserve">figure </w:t>
      </w:r>
      <w:r w:rsidR="00205627">
        <w:rPr>
          <w:rFonts w:ascii="Bell MT" w:hAnsi="Bell MT"/>
          <w:sz w:val="26"/>
          <w:szCs w:val="26"/>
        </w:rPr>
        <w:t xml:space="preserve">known as Satan, or the Accuser. </w:t>
      </w:r>
    </w:p>
    <w:p w:rsidR="00205627" w:rsidRDefault="00205627"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Presuming this figure is Satan (1 </w:t>
      </w:r>
      <w:proofErr w:type="spellStart"/>
      <w:r>
        <w:rPr>
          <w:rFonts w:ascii="Bell MT" w:hAnsi="Bell MT"/>
          <w:sz w:val="26"/>
          <w:szCs w:val="26"/>
        </w:rPr>
        <w:t>Chr</w:t>
      </w:r>
      <w:proofErr w:type="spellEnd"/>
      <w:r>
        <w:rPr>
          <w:rFonts w:ascii="Bell MT" w:hAnsi="Bell MT"/>
          <w:sz w:val="26"/>
          <w:szCs w:val="26"/>
        </w:rPr>
        <w:t xml:space="preserve"> 21:1; Rev 12:9), what do you suppose he is doing in Heaven?</w:t>
      </w:r>
    </w:p>
    <w:p w:rsidR="00205627" w:rsidRDefault="00205627" w:rsidP="00CC503C">
      <w:pPr>
        <w:pStyle w:val="ListParagraph"/>
        <w:numPr>
          <w:ilvl w:val="0"/>
          <w:numId w:val="2"/>
        </w:numPr>
        <w:spacing w:after="0" w:line="240" w:lineRule="auto"/>
        <w:rPr>
          <w:rFonts w:ascii="Bell MT" w:hAnsi="Bell MT"/>
          <w:sz w:val="26"/>
          <w:szCs w:val="26"/>
        </w:rPr>
      </w:pPr>
      <w:r>
        <w:rPr>
          <w:rFonts w:ascii="Bell MT" w:hAnsi="Bell MT"/>
          <w:sz w:val="26"/>
          <w:szCs w:val="26"/>
        </w:rPr>
        <w:t>What is Satan’s logic in accusing Job?</w:t>
      </w:r>
    </w:p>
    <w:p w:rsidR="00205627" w:rsidRDefault="00205627"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What do you make of God permitting Satan to test Job? </w:t>
      </w:r>
    </w:p>
    <w:p w:rsidR="00205627" w:rsidRDefault="00205627" w:rsidP="00CC503C">
      <w:pPr>
        <w:pStyle w:val="ListParagraph"/>
        <w:numPr>
          <w:ilvl w:val="0"/>
          <w:numId w:val="2"/>
        </w:numPr>
        <w:spacing w:after="0" w:line="240" w:lineRule="auto"/>
        <w:rPr>
          <w:rFonts w:ascii="Bell MT" w:hAnsi="Bell MT"/>
          <w:sz w:val="26"/>
          <w:szCs w:val="26"/>
        </w:rPr>
      </w:pPr>
      <w:r>
        <w:rPr>
          <w:rFonts w:ascii="Bell MT" w:hAnsi="Bell MT"/>
          <w:sz w:val="26"/>
          <w:szCs w:val="26"/>
        </w:rPr>
        <w:lastRenderedPageBreak/>
        <w:t>What limitation is placed on this testing?</w:t>
      </w:r>
    </w:p>
    <w:p w:rsidR="007B034E" w:rsidRDefault="007B034E"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1:13–22. What all does Job suffer? What do you make of his response in v. </w:t>
      </w:r>
      <w:proofErr w:type="gramStart"/>
      <w:r>
        <w:rPr>
          <w:rFonts w:ascii="Bell MT" w:hAnsi="Bell MT"/>
          <w:sz w:val="26"/>
          <w:szCs w:val="26"/>
        </w:rPr>
        <w:t>21.</w:t>
      </w:r>
      <w:proofErr w:type="gramEnd"/>
      <w:r>
        <w:rPr>
          <w:rFonts w:ascii="Bell MT" w:hAnsi="Bell MT"/>
          <w:sz w:val="26"/>
          <w:szCs w:val="26"/>
        </w:rPr>
        <w:t xml:space="preserve"> </w:t>
      </w:r>
    </w:p>
    <w:p w:rsidR="007B034E" w:rsidRDefault="007B034E"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How is v. 22 important? </w:t>
      </w:r>
    </w:p>
    <w:p w:rsidR="00205627" w:rsidRDefault="007B034E"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What question immediately arises when </w:t>
      </w:r>
      <w:r w:rsidR="009F1FD4">
        <w:rPr>
          <w:rFonts w:ascii="Bell MT" w:hAnsi="Bell MT"/>
          <w:sz w:val="26"/>
          <w:szCs w:val="26"/>
        </w:rPr>
        <w:t xml:space="preserve">we </w:t>
      </w:r>
      <w:r>
        <w:rPr>
          <w:rFonts w:ascii="Bell MT" w:hAnsi="Bell MT"/>
          <w:sz w:val="26"/>
          <w:szCs w:val="26"/>
        </w:rPr>
        <w:t>compare Job’s suffering and his righteousness?</w:t>
      </w:r>
    </w:p>
    <w:p w:rsidR="009F1FD4" w:rsidRDefault="009F1FD4" w:rsidP="009F1FD4">
      <w:pPr>
        <w:pStyle w:val="ListParagraph"/>
        <w:numPr>
          <w:ilvl w:val="1"/>
          <w:numId w:val="2"/>
        </w:numPr>
        <w:spacing w:after="0" w:line="240" w:lineRule="auto"/>
        <w:rPr>
          <w:rFonts w:ascii="Bell MT" w:hAnsi="Bell MT"/>
          <w:sz w:val="26"/>
          <w:szCs w:val="26"/>
        </w:rPr>
      </w:pPr>
      <w:r>
        <w:rPr>
          <w:rFonts w:ascii="Bell MT" w:hAnsi="Bell MT"/>
          <w:sz w:val="26"/>
          <w:szCs w:val="26"/>
        </w:rPr>
        <w:t>These questions form the backbone of the subsequent conversations among the friends.</w:t>
      </w:r>
    </w:p>
    <w:p w:rsidR="00EC2510" w:rsidRPr="009F1FD4" w:rsidRDefault="007B034E" w:rsidP="00CC503C">
      <w:pPr>
        <w:pStyle w:val="ListParagraph"/>
        <w:numPr>
          <w:ilvl w:val="0"/>
          <w:numId w:val="2"/>
        </w:numPr>
        <w:spacing w:after="0" w:line="240" w:lineRule="auto"/>
        <w:rPr>
          <w:rFonts w:ascii="Bell MT" w:hAnsi="Bell MT"/>
          <w:sz w:val="26"/>
          <w:szCs w:val="26"/>
        </w:rPr>
      </w:pPr>
      <w:r w:rsidRPr="009F1FD4">
        <w:rPr>
          <w:rFonts w:ascii="Bell MT" w:hAnsi="Bell MT"/>
          <w:sz w:val="26"/>
          <w:szCs w:val="26"/>
          <w:u w:val="single"/>
        </w:rPr>
        <w:t>2:1–10</w:t>
      </w:r>
      <w:r w:rsidRPr="009F1FD4">
        <w:rPr>
          <w:rFonts w:ascii="Bell MT" w:hAnsi="Bell MT"/>
          <w:sz w:val="26"/>
          <w:szCs w:val="26"/>
        </w:rPr>
        <w:t xml:space="preserve">. </w:t>
      </w:r>
      <w:r w:rsidR="00EC2510" w:rsidRPr="009F1FD4">
        <w:rPr>
          <w:rFonts w:ascii="Bell MT" w:hAnsi="Bell MT"/>
          <w:sz w:val="26"/>
          <w:szCs w:val="26"/>
        </w:rPr>
        <w:t xml:space="preserve"> What new scheme does Satan devise to test Job?</w:t>
      </w:r>
      <w:r w:rsidR="009F1FD4" w:rsidRPr="009F1FD4">
        <w:rPr>
          <w:rFonts w:ascii="Bell MT" w:hAnsi="Bell MT"/>
          <w:sz w:val="26"/>
          <w:szCs w:val="26"/>
        </w:rPr>
        <w:t xml:space="preserve"> What does this look like in </w:t>
      </w:r>
      <w:r w:rsidR="009F1FD4">
        <w:rPr>
          <w:rFonts w:ascii="Bell MT" w:hAnsi="Bell MT"/>
          <w:sz w:val="26"/>
          <w:szCs w:val="26"/>
        </w:rPr>
        <w:t>v</w:t>
      </w:r>
      <w:r w:rsidR="000F009A" w:rsidRPr="009F1FD4">
        <w:rPr>
          <w:rFonts w:ascii="Bell MT" w:hAnsi="Bell MT"/>
          <w:sz w:val="26"/>
          <w:szCs w:val="26"/>
        </w:rPr>
        <w:t>v. 7–8</w:t>
      </w:r>
      <w:r w:rsidR="009F1FD4">
        <w:rPr>
          <w:rFonts w:ascii="Bell MT" w:hAnsi="Bell MT"/>
          <w:sz w:val="26"/>
          <w:szCs w:val="26"/>
        </w:rPr>
        <w:t>? What all has Job suffered?</w:t>
      </w:r>
      <w:r w:rsidR="000F009A" w:rsidRPr="009F1FD4">
        <w:rPr>
          <w:rFonts w:ascii="Bell MT" w:hAnsi="Bell MT"/>
          <w:sz w:val="26"/>
          <w:szCs w:val="26"/>
        </w:rPr>
        <w:t xml:space="preserve"> </w:t>
      </w:r>
    </w:p>
    <w:p w:rsidR="00EC2510" w:rsidRPr="00EC2510" w:rsidRDefault="009F1FD4" w:rsidP="00CC503C">
      <w:pPr>
        <w:pStyle w:val="ListParagraph"/>
        <w:numPr>
          <w:ilvl w:val="0"/>
          <w:numId w:val="2"/>
        </w:numPr>
        <w:spacing w:after="0" w:line="240" w:lineRule="auto"/>
        <w:rPr>
          <w:rFonts w:ascii="Bell MT" w:hAnsi="Bell MT"/>
          <w:sz w:val="26"/>
          <w:szCs w:val="26"/>
        </w:rPr>
      </w:pPr>
      <w:r>
        <w:rPr>
          <w:rFonts w:ascii="Bell MT" w:hAnsi="Bell MT"/>
          <w:sz w:val="26"/>
          <w:szCs w:val="26"/>
        </w:rPr>
        <w:t>Like v.22,</w:t>
      </w:r>
      <w:r w:rsidR="00EC2510" w:rsidRPr="00EC2510">
        <w:rPr>
          <w:rFonts w:ascii="Bell MT" w:hAnsi="Bell MT"/>
          <w:sz w:val="26"/>
          <w:szCs w:val="26"/>
        </w:rPr>
        <w:t xml:space="preserve"> how is v. 10b important?</w:t>
      </w:r>
    </w:p>
    <w:p w:rsidR="009F1FD4" w:rsidRPr="009F1FD4" w:rsidRDefault="007B034E" w:rsidP="009F1FD4">
      <w:pPr>
        <w:pStyle w:val="ListParagraph"/>
        <w:numPr>
          <w:ilvl w:val="0"/>
          <w:numId w:val="2"/>
        </w:numPr>
        <w:spacing w:after="0" w:line="240" w:lineRule="auto"/>
        <w:rPr>
          <w:rFonts w:ascii="Bell MT" w:hAnsi="Bell MT"/>
          <w:sz w:val="26"/>
          <w:szCs w:val="26"/>
        </w:rPr>
      </w:pPr>
      <w:r w:rsidRPr="007B034E">
        <w:rPr>
          <w:rFonts w:ascii="Bell MT" w:hAnsi="Bell MT"/>
          <w:sz w:val="26"/>
          <w:szCs w:val="26"/>
          <w:u w:val="single"/>
        </w:rPr>
        <w:t>2:11–13.</w:t>
      </w:r>
      <w:r>
        <w:rPr>
          <w:rFonts w:ascii="Bell MT" w:hAnsi="Bell MT"/>
          <w:sz w:val="26"/>
          <w:szCs w:val="26"/>
        </w:rPr>
        <w:t xml:space="preserve"> These friends will be shown to be miserable comforters and poor theologians (the two are connected).</w:t>
      </w:r>
      <w:r w:rsidR="009F1FD4">
        <w:rPr>
          <w:rFonts w:ascii="Bell MT" w:hAnsi="Bell MT"/>
          <w:sz w:val="26"/>
          <w:szCs w:val="26"/>
        </w:rPr>
        <w:t xml:space="preserve"> Here, however, they do well</w:t>
      </w:r>
      <w:r>
        <w:rPr>
          <w:rFonts w:ascii="Bell MT" w:hAnsi="Bell MT"/>
          <w:sz w:val="26"/>
          <w:szCs w:val="26"/>
        </w:rPr>
        <w:t>. How so?</w:t>
      </w:r>
    </w:p>
    <w:p w:rsidR="007B034E" w:rsidRDefault="007B034E" w:rsidP="00CC503C">
      <w:pPr>
        <w:pStyle w:val="ListParagraph"/>
        <w:numPr>
          <w:ilvl w:val="0"/>
          <w:numId w:val="2"/>
        </w:numPr>
        <w:spacing w:after="0" w:line="240" w:lineRule="auto"/>
        <w:rPr>
          <w:rFonts w:ascii="Bell MT" w:hAnsi="Bell MT"/>
          <w:sz w:val="26"/>
          <w:szCs w:val="26"/>
        </w:rPr>
      </w:pPr>
      <w:r>
        <w:rPr>
          <w:rFonts w:ascii="Bell MT" w:hAnsi="Bell MT"/>
          <w:sz w:val="26"/>
          <w:szCs w:val="26"/>
        </w:rPr>
        <w:t xml:space="preserve">Have you ever had to comfort someone in great grief or distress? </w:t>
      </w:r>
      <w:r w:rsidR="009F1FD4">
        <w:rPr>
          <w:rFonts w:ascii="Bell MT" w:hAnsi="Bell MT"/>
          <w:sz w:val="26"/>
          <w:szCs w:val="26"/>
        </w:rPr>
        <w:t xml:space="preserve">How does this help us fulfil 2 </w:t>
      </w:r>
      <w:proofErr w:type="spellStart"/>
      <w:r w:rsidR="009F1FD4">
        <w:rPr>
          <w:rFonts w:ascii="Bell MT" w:hAnsi="Bell MT"/>
          <w:sz w:val="26"/>
          <w:szCs w:val="26"/>
        </w:rPr>
        <w:t>Cor</w:t>
      </w:r>
      <w:proofErr w:type="spellEnd"/>
      <w:r w:rsidR="009F1FD4">
        <w:rPr>
          <w:rFonts w:ascii="Bell MT" w:hAnsi="Bell MT"/>
          <w:sz w:val="26"/>
          <w:szCs w:val="26"/>
        </w:rPr>
        <w:t xml:space="preserve"> 1:3–4?</w:t>
      </w:r>
    </w:p>
    <w:p w:rsidR="009F1FD4" w:rsidRPr="009F1FD4" w:rsidRDefault="009F1FD4" w:rsidP="009F1FD4">
      <w:pPr>
        <w:spacing w:after="0" w:line="240" w:lineRule="auto"/>
        <w:rPr>
          <w:rFonts w:ascii="Bell MT" w:hAnsi="Bell MT"/>
          <w:sz w:val="12"/>
          <w:szCs w:val="12"/>
        </w:rPr>
      </w:pPr>
    </w:p>
    <w:p w:rsidR="009F1FD4" w:rsidRDefault="009F1FD4" w:rsidP="009F1FD4">
      <w:pPr>
        <w:spacing w:after="0" w:line="240" w:lineRule="auto"/>
        <w:rPr>
          <w:rFonts w:ascii="Bell MT" w:hAnsi="Bell MT"/>
          <w:sz w:val="26"/>
          <w:szCs w:val="26"/>
        </w:rPr>
      </w:pPr>
      <w:r>
        <w:rPr>
          <w:rFonts w:ascii="Bell MT" w:hAnsi="Bell MT"/>
          <w:sz w:val="26"/>
          <w:szCs w:val="26"/>
        </w:rPr>
        <w:t>Even if you don’t have the answers for these questions, put together a list of all of the questions this story raises. Keep track of these as we continue to explore the book of Job.</w:t>
      </w:r>
    </w:p>
    <w:p w:rsidR="009F1FD4" w:rsidRDefault="009F1FD4" w:rsidP="009F1FD4">
      <w:pPr>
        <w:spacing w:after="0" w:line="240" w:lineRule="auto"/>
        <w:rPr>
          <w:rFonts w:ascii="Bell MT" w:hAnsi="Bell MT"/>
          <w:sz w:val="26"/>
          <w:szCs w:val="26"/>
        </w:rPr>
      </w:pPr>
    </w:p>
    <w:sectPr w:rsidR="009F1FD4" w:rsidSect="00F35D8B">
      <w:pgSz w:w="15840" w:h="12240" w:orient="landscape" w:code="1"/>
      <w:pgMar w:top="720" w:right="389"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35B4D"/>
    <w:rsid w:val="000370A6"/>
    <w:rsid w:val="0007776B"/>
    <w:rsid w:val="000B103B"/>
    <w:rsid w:val="000B33E8"/>
    <w:rsid w:val="000B5874"/>
    <w:rsid w:val="000F009A"/>
    <w:rsid w:val="001542D1"/>
    <w:rsid w:val="00172826"/>
    <w:rsid w:val="001A3838"/>
    <w:rsid w:val="001B7F94"/>
    <w:rsid w:val="001F43C1"/>
    <w:rsid w:val="00201A1C"/>
    <w:rsid w:val="00203871"/>
    <w:rsid w:val="00205627"/>
    <w:rsid w:val="00205F00"/>
    <w:rsid w:val="00206EBA"/>
    <w:rsid w:val="00252290"/>
    <w:rsid w:val="002566D9"/>
    <w:rsid w:val="0025670C"/>
    <w:rsid w:val="00296F63"/>
    <w:rsid w:val="002A4DF5"/>
    <w:rsid w:val="0033333D"/>
    <w:rsid w:val="00350205"/>
    <w:rsid w:val="00367195"/>
    <w:rsid w:val="00376398"/>
    <w:rsid w:val="00391801"/>
    <w:rsid w:val="0039776C"/>
    <w:rsid w:val="003B00D6"/>
    <w:rsid w:val="003B65FF"/>
    <w:rsid w:val="003C5B52"/>
    <w:rsid w:val="003D5CD8"/>
    <w:rsid w:val="003D5F1C"/>
    <w:rsid w:val="003F35A9"/>
    <w:rsid w:val="00402F5D"/>
    <w:rsid w:val="00406C41"/>
    <w:rsid w:val="0042437A"/>
    <w:rsid w:val="00480ABA"/>
    <w:rsid w:val="004A20F0"/>
    <w:rsid w:val="004A3B5B"/>
    <w:rsid w:val="00524F3E"/>
    <w:rsid w:val="0052577C"/>
    <w:rsid w:val="00553C3D"/>
    <w:rsid w:val="00597BF5"/>
    <w:rsid w:val="005A1743"/>
    <w:rsid w:val="005D580F"/>
    <w:rsid w:val="005D5DDC"/>
    <w:rsid w:val="005F15A0"/>
    <w:rsid w:val="00634873"/>
    <w:rsid w:val="00646441"/>
    <w:rsid w:val="00655130"/>
    <w:rsid w:val="006A0808"/>
    <w:rsid w:val="006F6EB6"/>
    <w:rsid w:val="00713EA5"/>
    <w:rsid w:val="00745E98"/>
    <w:rsid w:val="00793ED8"/>
    <w:rsid w:val="007B034E"/>
    <w:rsid w:val="008440E1"/>
    <w:rsid w:val="00861DE4"/>
    <w:rsid w:val="00862EA5"/>
    <w:rsid w:val="00871DF9"/>
    <w:rsid w:val="00895A38"/>
    <w:rsid w:val="008D4013"/>
    <w:rsid w:val="008F6EBA"/>
    <w:rsid w:val="00940951"/>
    <w:rsid w:val="00960A09"/>
    <w:rsid w:val="009846A9"/>
    <w:rsid w:val="009B5038"/>
    <w:rsid w:val="009D5C2D"/>
    <w:rsid w:val="009E0DD2"/>
    <w:rsid w:val="009E0EF6"/>
    <w:rsid w:val="009E3B3F"/>
    <w:rsid w:val="009F1FD4"/>
    <w:rsid w:val="009F695A"/>
    <w:rsid w:val="00A03357"/>
    <w:rsid w:val="00A1656C"/>
    <w:rsid w:val="00A30235"/>
    <w:rsid w:val="00A57689"/>
    <w:rsid w:val="00A57BDC"/>
    <w:rsid w:val="00AD6AAB"/>
    <w:rsid w:val="00B05860"/>
    <w:rsid w:val="00B165CE"/>
    <w:rsid w:val="00B17685"/>
    <w:rsid w:val="00B25BEE"/>
    <w:rsid w:val="00B46EF2"/>
    <w:rsid w:val="00B7681D"/>
    <w:rsid w:val="00BA5CE2"/>
    <w:rsid w:val="00BB55EF"/>
    <w:rsid w:val="00BB71B7"/>
    <w:rsid w:val="00BF470F"/>
    <w:rsid w:val="00BF5070"/>
    <w:rsid w:val="00C1555C"/>
    <w:rsid w:val="00C22B45"/>
    <w:rsid w:val="00C37BEE"/>
    <w:rsid w:val="00C4460A"/>
    <w:rsid w:val="00C661E3"/>
    <w:rsid w:val="00C67C51"/>
    <w:rsid w:val="00CA70B1"/>
    <w:rsid w:val="00CB5E9E"/>
    <w:rsid w:val="00CC3054"/>
    <w:rsid w:val="00CC503C"/>
    <w:rsid w:val="00CC53B6"/>
    <w:rsid w:val="00CC6A5F"/>
    <w:rsid w:val="00CE5905"/>
    <w:rsid w:val="00D10C27"/>
    <w:rsid w:val="00D31B77"/>
    <w:rsid w:val="00D4136C"/>
    <w:rsid w:val="00DE0D9F"/>
    <w:rsid w:val="00DE7AB7"/>
    <w:rsid w:val="00DF785C"/>
    <w:rsid w:val="00E1073F"/>
    <w:rsid w:val="00E530F6"/>
    <w:rsid w:val="00E56022"/>
    <w:rsid w:val="00E605F7"/>
    <w:rsid w:val="00EC2510"/>
    <w:rsid w:val="00ED02A6"/>
    <w:rsid w:val="00ED6AE3"/>
    <w:rsid w:val="00EF1DF3"/>
    <w:rsid w:val="00F16867"/>
    <w:rsid w:val="00F16F54"/>
    <w:rsid w:val="00F27E52"/>
    <w:rsid w:val="00F317DA"/>
    <w:rsid w:val="00F32DA2"/>
    <w:rsid w:val="00F35D8B"/>
    <w:rsid w:val="00F43F74"/>
    <w:rsid w:val="00F46BDC"/>
    <w:rsid w:val="00F91DB4"/>
    <w:rsid w:val="00FA2783"/>
    <w:rsid w:val="00FA29BD"/>
    <w:rsid w:val="00FA3D98"/>
    <w:rsid w:val="00FA3E86"/>
    <w:rsid w:val="00FB1129"/>
    <w:rsid w:val="00FB349D"/>
    <w:rsid w:val="00FD30DC"/>
    <w:rsid w:val="00FD7D32"/>
    <w:rsid w:val="00FE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bibleproject.com/explore/job/"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2A55-9BF2-4CB6-B64D-5C50253F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 Rebekah Crocker</dc:creator>
  <cp:lastModifiedBy>Chris and Rebekah Crocker</cp:lastModifiedBy>
  <cp:revision>5</cp:revision>
  <cp:lastPrinted>2019-10-16T14:21:00Z</cp:lastPrinted>
  <dcterms:created xsi:type="dcterms:W3CDTF">2020-01-06T22:24:00Z</dcterms:created>
  <dcterms:modified xsi:type="dcterms:W3CDTF">2020-01-07T15:30:00Z</dcterms:modified>
</cp:coreProperties>
</file>