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EB3" w:rsidRPr="005D580F" w:rsidRDefault="00007EB3" w:rsidP="005D580F">
                            <w:pPr>
                              <w:jc w:val="center"/>
                              <w:rPr>
                                <w:rFonts w:ascii="Berlin Sans FB" w:hAnsi="Berlin Sans FB"/>
                                <w:i/>
                                <w:sz w:val="28"/>
                                <w:szCs w:val="28"/>
                              </w:rPr>
                            </w:pPr>
                            <w:r>
                              <w:rPr>
                                <w:rFonts w:ascii="Berlin Sans FB" w:hAnsi="Berlin Sans FB"/>
                                <w:i/>
                                <w:sz w:val="28"/>
                                <w:szCs w:val="28"/>
                              </w:rPr>
                              <w:t xml:space="preserve">     </w:t>
                            </w:r>
                            <w:r w:rsidR="00B22420">
                              <w:rPr>
                                <w:rFonts w:ascii="Berlin Sans FB" w:hAnsi="Berlin Sans FB"/>
                                <w:i/>
                                <w:sz w:val="28"/>
                                <w:szCs w:val="28"/>
                              </w:rPr>
                              <w:t>July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007EB3" w:rsidRPr="005D580F" w:rsidRDefault="00007EB3" w:rsidP="005D580F">
                      <w:pPr>
                        <w:jc w:val="center"/>
                        <w:rPr>
                          <w:rFonts w:ascii="Berlin Sans FB" w:hAnsi="Berlin Sans FB"/>
                          <w:i/>
                          <w:sz w:val="28"/>
                          <w:szCs w:val="28"/>
                        </w:rPr>
                      </w:pPr>
                      <w:r>
                        <w:rPr>
                          <w:rFonts w:ascii="Berlin Sans FB" w:hAnsi="Berlin Sans FB"/>
                          <w:i/>
                          <w:sz w:val="28"/>
                          <w:szCs w:val="28"/>
                        </w:rPr>
                        <w:t xml:space="preserve">     </w:t>
                      </w:r>
                      <w:r w:rsidR="00B22420">
                        <w:rPr>
                          <w:rFonts w:ascii="Berlin Sans FB" w:hAnsi="Berlin Sans FB"/>
                          <w:i/>
                          <w:sz w:val="28"/>
                          <w:szCs w:val="28"/>
                        </w:rPr>
                        <w:t>July 28</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EB3" w:rsidRDefault="00007EB3" w:rsidP="00291DC8">
                            <w:pPr>
                              <w:spacing w:after="0" w:line="240" w:lineRule="auto"/>
                              <w:jc w:val="center"/>
                              <w:rPr>
                                <w:rFonts w:ascii="Britannic Bold" w:hAnsi="Britannic Bold"/>
                                <w:sz w:val="30"/>
                                <w:szCs w:val="30"/>
                              </w:rPr>
                            </w:pPr>
                          </w:p>
                          <w:p w:rsidR="00007EB3" w:rsidRPr="004D24C5" w:rsidRDefault="00B22420" w:rsidP="004E0337">
                            <w:pPr>
                              <w:spacing w:after="0" w:line="240" w:lineRule="auto"/>
                              <w:jc w:val="center"/>
                              <w:rPr>
                                <w:rFonts w:ascii="Britannic Bold" w:hAnsi="Britannic Bold"/>
                                <w:sz w:val="30"/>
                                <w:szCs w:val="30"/>
                              </w:rPr>
                            </w:pPr>
                            <w:r>
                              <w:rPr>
                                <w:rFonts w:ascii="Britannic Bold" w:hAnsi="Britannic Bold"/>
                                <w:sz w:val="30"/>
                                <w:szCs w:val="30"/>
                              </w:rPr>
                              <w:t>Ro 3:1–20—Our Unrighteousness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007EB3" w:rsidRDefault="00007EB3" w:rsidP="00291DC8">
                      <w:pPr>
                        <w:spacing w:after="0" w:line="240" w:lineRule="auto"/>
                        <w:jc w:val="center"/>
                        <w:rPr>
                          <w:rFonts w:ascii="Britannic Bold" w:hAnsi="Britannic Bold"/>
                          <w:sz w:val="30"/>
                          <w:szCs w:val="30"/>
                        </w:rPr>
                      </w:pPr>
                    </w:p>
                    <w:p w:rsidR="00007EB3" w:rsidRPr="004D24C5" w:rsidRDefault="00B22420" w:rsidP="004E0337">
                      <w:pPr>
                        <w:spacing w:after="0" w:line="240" w:lineRule="auto"/>
                        <w:jc w:val="center"/>
                        <w:rPr>
                          <w:rFonts w:ascii="Britannic Bold" w:hAnsi="Britannic Bold"/>
                          <w:sz w:val="30"/>
                          <w:szCs w:val="30"/>
                        </w:rPr>
                      </w:pPr>
                      <w:r>
                        <w:rPr>
                          <w:rFonts w:ascii="Britannic Bold" w:hAnsi="Britannic Bold"/>
                          <w:sz w:val="30"/>
                          <w:szCs w:val="30"/>
                        </w:rPr>
                        <w:t>Ro 3:1–20—Our Unrighteousness</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B22420" w:rsidRDefault="00D11DC8" w:rsidP="00C147A3">
      <w:pPr>
        <w:spacing w:after="0" w:line="240" w:lineRule="auto"/>
        <w:rPr>
          <w:rStyle w:val="Hyperlink"/>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r w:rsidR="00B22420">
        <w:rPr>
          <w:rFonts w:ascii="Bell MT" w:hAnsi="Bell MT" w:cs="Times New Roman"/>
          <w:sz w:val="26"/>
          <w:szCs w:val="26"/>
        </w:rPr>
        <w:fldChar w:fldCharType="begin"/>
      </w:r>
      <w:r w:rsidR="00B22420">
        <w:rPr>
          <w:rFonts w:ascii="Bell MT" w:hAnsi="Bell MT" w:cs="Times New Roman"/>
          <w:sz w:val="26"/>
          <w:szCs w:val="26"/>
        </w:rPr>
        <w:instrText xml:space="preserve"> HYPERLINK "https://www.youtube.com/watch?v=ej_6dVdJSIU" </w:instrText>
      </w:r>
      <w:r w:rsidR="00B22420">
        <w:rPr>
          <w:rFonts w:ascii="Bell MT" w:hAnsi="Bell MT" w:cs="Times New Roman"/>
          <w:sz w:val="26"/>
          <w:szCs w:val="26"/>
        </w:rPr>
      </w:r>
      <w:r w:rsidR="00B22420">
        <w:rPr>
          <w:rFonts w:ascii="Bell MT" w:hAnsi="Bell MT" w:cs="Times New Roman"/>
          <w:sz w:val="26"/>
          <w:szCs w:val="26"/>
        </w:rPr>
        <w:fldChar w:fldCharType="separate"/>
      </w:r>
      <w:r w:rsidR="00B22420" w:rsidRPr="00B22420">
        <w:rPr>
          <w:rStyle w:val="Hyperlink"/>
          <w:rFonts w:ascii="Bell MT" w:hAnsi="Bell MT" w:cs="Times New Roman"/>
          <w:sz w:val="26"/>
          <w:szCs w:val="26"/>
        </w:rPr>
        <w:t>Romans</w:t>
      </w:r>
      <w:r w:rsidR="00B22420" w:rsidRPr="00B22420">
        <w:rPr>
          <w:rStyle w:val="Hyperlink"/>
          <w:rFonts w:ascii="Bell MT" w:hAnsi="Bell MT"/>
          <w:sz w:val="26"/>
          <w:szCs w:val="26"/>
        </w:rPr>
        <w:t xml:space="preserve"> (1–4)</w:t>
      </w:r>
      <w:r w:rsidR="00242A24" w:rsidRPr="00B22420">
        <w:rPr>
          <w:rStyle w:val="Hyperlink"/>
          <w:rFonts w:ascii="Bell MT" w:hAnsi="Bell MT" w:cs="Times New Roman"/>
          <w:sz w:val="26"/>
          <w:szCs w:val="26"/>
        </w:rPr>
        <w:t xml:space="preserve"> </w:t>
      </w:r>
    </w:p>
    <w:p w:rsidR="004B1A6D" w:rsidRPr="00D23C9F" w:rsidRDefault="00B22420" w:rsidP="00C147A3">
      <w:pPr>
        <w:spacing w:after="0" w:line="240" w:lineRule="auto"/>
        <w:rPr>
          <w:rFonts w:ascii="Bell MT" w:hAnsi="Bell MT"/>
          <w:sz w:val="10"/>
          <w:szCs w:val="10"/>
        </w:rPr>
      </w:pPr>
      <w:r>
        <w:rPr>
          <w:rFonts w:ascii="Bell MT" w:hAnsi="Bell MT" w:cs="Times New Roman"/>
          <w:sz w:val="26"/>
          <w:szCs w:val="26"/>
        </w:rPr>
        <w:fldChar w:fldCharType="end"/>
      </w:r>
    </w:p>
    <w:p w:rsidR="00E756CC" w:rsidRDefault="00B129E6" w:rsidP="004B1A6D">
      <w:pPr>
        <w:spacing w:after="0" w:line="240" w:lineRule="auto"/>
        <w:rPr>
          <w:rFonts w:ascii="Bell MT" w:hAnsi="Bell MT"/>
          <w:color w:val="FF0000"/>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E319FF">
        <w:rPr>
          <w:rFonts w:ascii="Bell MT" w:hAnsi="Bell MT"/>
          <w:sz w:val="26"/>
          <w:szCs w:val="26"/>
        </w:rPr>
        <w:t xml:space="preserve">Paul longs to go to Rome to visit the church there. The letter he writes them until this can happen is one of the greatest descriptions of the Gospel, something which the believers at the heart of worldly power in Rome have no need to </w:t>
      </w:r>
      <w:r w:rsidR="008A2A13">
        <w:rPr>
          <w:rFonts w:ascii="Bell MT" w:hAnsi="Bell MT"/>
          <w:sz w:val="26"/>
          <w:szCs w:val="26"/>
        </w:rPr>
        <w:t>be ashamed of (1:16). He begins</w:t>
      </w:r>
      <w:r w:rsidR="00E319FF">
        <w:rPr>
          <w:rFonts w:ascii="Bell MT" w:hAnsi="Bell MT"/>
          <w:sz w:val="26"/>
          <w:szCs w:val="26"/>
        </w:rPr>
        <w:t xml:space="preserve"> first with the bad news, which is needed if the good news is to be truly good.</w:t>
      </w:r>
      <w:r w:rsidR="005170B1" w:rsidRPr="00DE74AA">
        <w:rPr>
          <w:rFonts w:ascii="Bell MT" w:hAnsi="Bell MT"/>
          <w:sz w:val="26"/>
          <w:szCs w:val="26"/>
        </w:rPr>
        <w:t xml:space="preserve"> </w:t>
      </w:r>
      <w:r w:rsidR="00FC18F5">
        <w:rPr>
          <w:rFonts w:ascii="Bell MT" w:hAnsi="Bell MT"/>
          <w:sz w:val="26"/>
          <w:szCs w:val="26"/>
        </w:rPr>
        <w:t xml:space="preserve">We have rejected our Creator and pursued idolatry and wickedness and are deserving of His wrath (ch.1). </w:t>
      </w:r>
      <w:r w:rsidR="00E319FF">
        <w:rPr>
          <w:rFonts w:ascii="Bell MT" w:hAnsi="Bell MT"/>
          <w:sz w:val="26"/>
          <w:szCs w:val="26"/>
        </w:rPr>
        <w:t>To this mixed congregation (Jew/Gentile), Paul goes to great lengths to stress God is not partial, even Jews are sinn</w:t>
      </w:r>
      <w:r w:rsidR="00FC18F5">
        <w:rPr>
          <w:rFonts w:ascii="Bell MT" w:hAnsi="Bell MT"/>
          <w:sz w:val="26"/>
          <w:szCs w:val="26"/>
        </w:rPr>
        <w:t>ers in need of the New Covenant (</w:t>
      </w:r>
      <w:proofErr w:type="spellStart"/>
      <w:r w:rsidR="00FC18F5">
        <w:rPr>
          <w:rFonts w:ascii="Bell MT" w:hAnsi="Bell MT"/>
          <w:sz w:val="26"/>
          <w:szCs w:val="26"/>
        </w:rPr>
        <w:t>ch.</w:t>
      </w:r>
      <w:proofErr w:type="spellEnd"/>
      <w:r w:rsidR="00FC18F5">
        <w:rPr>
          <w:rFonts w:ascii="Bell MT" w:hAnsi="Bell MT"/>
          <w:sz w:val="26"/>
          <w:szCs w:val="26"/>
        </w:rPr>
        <w:t xml:space="preserve"> 2). In ch.3 Paul finishes this thought and stresses how we’re all unrighteous and in need of Jesus.</w:t>
      </w:r>
    </w:p>
    <w:p w:rsidR="005170B1" w:rsidRPr="00027B75" w:rsidRDefault="005170B1" w:rsidP="004B1A6D">
      <w:pPr>
        <w:spacing w:after="0" w:line="240" w:lineRule="auto"/>
        <w:rPr>
          <w:rFonts w:ascii="Bell MT" w:hAnsi="Bell MT"/>
          <w:b/>
          <w:color w:val="FF0000"/>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B22420">
        <w:rPr>
          <w:rFonts w:ascii="Bell MT" w:hAnsi="Bell MT"/>
          <w:sz w:val="26"/>
          <w:szCs w:val="26"/>
        </w:rPr>
        <w:t>Ro 1:18–32</w:t>
      </w:r>
      <w:r w:rsidR="00027B75" w:rsidRPr="00DE74AA">
        <w:rPr>
          <w:rFonts w:ascii="Bell MT" w:hAnsi="Bell MT"/>
          <w:sz w:val="26"/>
          <w:szCs w:val="26"/>
        </w:rPr>
        <w:t>)</w:t>
      </w:r>
    </w:p>
    <w:p w:rsidR="00E319FF" w:rsidRPr="00E319FF" w:rsidRDefault="00E319FF" w:rsidP="00E319FF">
      <w:pPr>
        <w:pStyle w:val="ListParagraph"/>
        <w:numPr>
          <w:ilvl w:val="0"/>
          <w:numId w:val="43"/>
        </w:numPr>
        <w:spacing w:after="0" w:line="240" w:lineRule="auto"/>
        <w:rPr>
          <w:rFonts w:ascii="Bell MT" w:hAnsi="Bell MT" w:cs="Times New Roman"/>
          <w:b/>
          <w:sz w:val="26"/>
          <w:szCs w:val="26"/>
        </w:rPr>
      </w:pPr>
      <w:r w:rsidRPr="00E319FF">
        <w:rPr>
          <w:rFonts w:ascii="Bell MT" w:hAnsi="Bell MT" w:cs="Times New Roman"/>
          <w:sz w:val="26"/>
          <w:szCs w:val="26"/>
        </w:rPr>
        <w:t>What can you share about the church in Rome? What are some reasons why Paul wanted to visit?</w:t>
      </w:r>
    </w:p>
    <w:p w:rsidR="00E319FF" w:rsidRPr="00E319FF" w:rsidRDefault="00E319FF" w:rsidP="00E319FF">
      <w:pPr>
        <w:pStyle w:val="ListParagraph"/>
        <w:numPr>
          <w:ilvl w:val="0"/>
          <w:numId w:val="43"/>
        </w:numPr>
        <w:spacing w:after="0" w:line="240" w:lineRule="auto"/>
        <w:rPr>
          <w:rFonts w:ascii="Bell MT" w:hAnsi="Bell MT" w:cs="Times New Roman"/>
          <w:sz w:val="26"/>
          <w:szCs w:val="26"/>
        </w:rPr>
      </w:pPr>
      <w:r w:rsidRPr="00E319FF">
        <w:rPr>
          <w:rFonts w:ascii="Bell MT" w:hAnsi="Bell MT" w:cs="Times New Roman"/>
          <w:sz w:val="26"/>
          <w:szCs w:val="26"/>
        </w:rPr>
        <w:t>Why are we justly under God’s wrath?</w:t>
      </w:r>
    </w:p>
    <w:p w:rsidR="00E319FF" w:rsidRPr="00E319FF" w:rsidRDefault="00E319FF" w:rsidP="00E319FF">
      <w:pPr>
        <w:pStyle w:val="ListParagraph"/>
        <w:numPr>
          <w:ilvl w:val="0"/>
          <w:numId w:val="43"/>
        </w:numPr>
        <w:spacing w:after="0" w:line="240" w:lineRule="auto"/>
        <w:rPr>
          <w:rFonts w:ascii="Bell MT" w:hAnsi="Bell MT" w:cs="Times New Roman"/>
          <w:sz w:val="26"/>
          <w:szCs w:val="26"/>
        </w:rPr>
      </w:pPr>
      <w:r w:rsidRPr="00E319FF">
        <w:rPr>
          <w:rFonts w:ascii="Bell MT" w:hAnsi="Bell MT" w:cs="Times New Roman"/>
          <w:sz w:val="26"/>
          <w:szCs w:val="26"/>
        </w:rPr>
        <w:t>Why do we suppress the truth?</w:t>
      </w:r>
    </w:p>
    <w:p w:rsidR="00E319FF" w:rsidRPr="00E319FF" w:rsidRDefault="00E319FF" w:rsidP="00E319FF">
      <w:pPr>
        <w:pStyle w:val="ListParagraph"/>
        <w:numPr>
          <w:ilvl w:val="0"/>
          <w:numId w:val="43"/>
        </w:numPr>
        <w:spacing w:after="0" w:line="240" w:lineRule="auto"/>
        <w:rPr>
          <w:rFonts w:ascii="Bell MT" w:hAnsi="Bell MT" w:cs="Times New Roman"/>
          <w:sz w:val="26"/>
          <w:szCs w:val="26"/>
        </w:rPr>
      </w:pPr>
      <w:r w:rsidRPr="00E319FF">
        <w:rPr>
          <w:rFonts w:ascii="Bell MT" w:hAnsi="Bell MT" w:cs="Times New Roman"/>
          <w:sz w:val="26"/>
          <w:szCs w:val="26"/>
        </w:rPr>
        <w:t>How does v. 25 helpfully summarize the situation?</w:t>
      </w:r>
    </w:p>
    <w:p w:rsidR="00E319FF" w:rsidRPr="00E319FF" w:rsidRDefault="00E319FF" w:rsidP="00E319FF">
      <w:pPr>
        <w:pStyle w:val="ListParagraph"/>
        <w:numPr>
          <w:ilvl w:val="0"/>
          <w:numId w:val="43"/>
        </w:numPr>
        <w:spacing w:after="0" w:line="240" w:lineRule="auto"/>
        <w:rPr>
          <w:rFonts w:ascii="Bell MT" w:hAnsi="Bell MT" w:cs="Times New Roman"/>
          <w:sz w:val="26"/>
          <w:szCs w:val="26"/>
        </w:rPr>
      </w:pPr>
      <w:r w:rsidRPr="00E319FF">
        <w:rPr>
          <w:rFonts w:ascii="Bell MT" w:hAnsi="Bell MT" w:cs="Times New Roman"/>
          <w:sz w:val="26"/>
          <w:szCs w:val="26"/>
        </w:rPr>
        <w:t xml:space="preserve">Why is homosexuality (and other sins) used as an example of the outcome? </w:t>
      </w:r>
    </w:p>
    <w:p w:rsidR="00E319FF" w:rsidRDefault="00E319FF" w:rsidP="00E319FF">
      <w:pPr>
        <w:pStyle w:val="ListParagraph"/>
        <w:numPr>
          <w:ilvl w:val="0"/>
          <w:numId w:val="43"/>
        </w:numPr>
        <w:spacing w:after="0" w:line="240" w:lineRule="auto"/>
        <w:rPr>
          <w:rFonts w:ascii="Bell MT" w:hAnsi="Bell MT" w:cs="Times New Roman"/>
          <w:sz w:val="26"/>
          <w:szCs w:val="26"/>
        </w:rPr>
      </w:pPr>
      <w:r w:rsidRPr="00E319FF">
        <w:rPr>
          <w:rFonts w:ascii="Bell MT" w:hAnsi="Bell MT" w:cs="Times New Roman"/>
          <w:sz w:val="26"/>
          <w:szCs w:val="26"/>
        </w:rPr>
        <w:t>Discuss v. 32 in light of today.</w:t>
      </w:r>
    </w:p>
    <w:p w:rsidR="00E319FF" w:rsidRPr="00E319FF" w:rsidRDefault="00E319FF" w:rsidP="00E319FF">
      <w:pPr>
        <w:pStyle w:val="ListParagraph"/>
        <w:spacing w:after="0" w:line="240" w:lineRule="auto"/>
        <w:ind w:left="360"/>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E319FF">
        <w:rPr>
          <w:rFonts w:ascii="Bell MT" w:hAnsi="Bell MT" w:cs="Times New Roman"/>
          <w:sz w:val="26"/>
          <w:szCs w:val="26"/>
        </w:rPr>
        <w:t>Ro 3:1–20</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5F4C53" w:rsidRPr="006626B3" w:rsidRDefault="005F4C53" w:rsidP="00E319FF">
      <w:pPr>
        <w:pStyle w:val="ListParagraph"/>
        <w:numPr>
          <w:ilvl w:val="0"/>
          <w:numId w:val="44"/>
        </w:numPr>
        <w:spacing w:after="0" w:line="240" w:lineRule="auto"/>
        <w:rPr>
          <w:rFonts w:ascii="Bell MT" w:hAnsi="Bell MT" w:cs="Times New Roman"/>
          <w:sz w:val="26"/>
          <w:szCs w:val="26"/>
        </w:rPr>
      </w:pPr>
      <w:r w:rsidRPr="006626B3">
        <w:rPr>
          <w:rFonts w:ascii="Bell MT" w:hAnsi="Bell MT" w:cs="Times New Roman"/>
          <w:i/>
          <w:sz w:val="26"/>
          <w:szCs w:val="26"/>
        </w:rPr>
        <w:t>Paul has just argued ethnic Jews are just as much under God’s wrath as Gentiles. He now begins by answering these questions.</w:t>
      </w:r>
      <w:r w:rsidRPr="006626B3">
        <w:rPr>
          <w:rFonts w:ascii="Bell MT" w:hAnsi="Bell MT" w:cs="Times New Roman"/>
          <w:sz w:val="26"/>
          <w:szCs w:val="26"/>
        </w:rPr>
        <w:t xml:space="preserve"> What value for salvation do they have, v. 2?</w:t>
      </w:r>
    </w:p>
    <w:p w:rsidR="005F4C53" w:rsidRPr="006626B3" w:rsidRDefault="005F4C53" w:rsidP="00E319FF">
      <w:pPr>
        <w:pStyle w:val="ListParagraph"/>
        <w:numPr>
          <w:ilvl w:val="0"/>
          <w:numId w:val="44"/>
        </w:numPr>
        <w:spacing w:after="0" w:line="240" w:lineRule="auto"/>
        <w:rPr>
          <w:rFonts w:ascii="Bell MT" w:hAnsi="Bell MT" w:cs="Times New Roman"/>
          <w:sz w:val="26"/>
          <w:szCs w:val="26"/>
        </w:rPr>
      </w:pPr>
      <w:r w:rsidRPr="006626B3">
        <w:rPr>
          <w:rFonts w:ascii="Bell MT" w:hAnsi="Bell MT" w:cs="Times New Roman"/>
          <w:i/>
          <w:sz w:val="26"/>
          <w:szCs w:val="26"/>
        </w:rPr>
        <w:t xml:space="preserve">Even though the Jews were unfaithful to obey God’s commands and promises, He </w:t>
      </w:r>
      <w:r w:rsidR="006626B3" w:rsidRPr="006626B3">
        <w:rPr>
          <w:rFonts w:ascii="Bell MT" w:hAnsi="Bell MT" w:cs="Times New Roman"/>
          <w:i/>
          <w:sz w:val="26"/>
          <w:szCs w:val="26"/>
        </w:rPr>
        <w:t>will remain faithful to work salvation in their midst (see Ro 11:25, some Jews are saved today just as there will be a large revival amongst them at some future point).</w:t>
      </w:r>
      <w:r w:rsidR="006626B3" w:rsidRPr="006626B3">
        <w:rPr>
          <w:rFonts w:ascii="Bell MT" w:hAnsi="Bell MT" w:cs="Times New Roman"/>
          <w:sz w:val="26"/>
          <w:szCs w:val="26"/>
        </w:rPr>
        <w:t xml:space="preserve"> If there is still hope for ethnic Israel, how can there still be hope for you today, even if you’ve turned from the Lord?</w:t>
      </w:r>
    </w:p>
    <w:p w:rsidR="006626B3" w:rsidRPr="001C1E6D" w:rsidRDefault="006626B3" w:rsidP="00E319FF">
      <w:pPr>
        <w:pStyle w:val="ListParagraph"/>
        <w:numPr>
          <w:ilvl w:val="0"/>
          <w:numId w:val="44"/>
        </w:numPr>
        <w:spacing w:after="0" w:line="240" w:lineRule="auto"/>
        <w:rPr>
          <w:rFonts w:ascii="Bell MT" w:hAnsi="Bell MT" w:cs="Times New Roman"/>
          <w:i/>
          <w:sz w:val="26"/>
          <w:szCs w:val="26"/>
        </w:rPr>
      </w:pPr>
      <w:r w:rsidRPr="001C1E6D">
        <w:rPr>
          <w:rFonts w:ascii="Bell MT" w:hAnsi="Bell MT" w:cs="Times New Roman"/>
          <w:i/>
          <w:sz w:val="26"/>
          <w:szCs w:val="26"/>
        </w:rPr>
        <w:t>In vv. 5–8 Paul addresse</w:t>
      </w:r>
      <w:r w:rsidR="008A2A13" w:rsidRPr="001C1E6D">
        <w:rPr>
          <w:rFonts w:ascii="Bell MT" w:hAnsi="Bell MT" w:cs="Times New Roman"/>
          <w:i/>
          <w:sz w:val="26"/>
          <w:szCs w:val="26"/>
        </w:rPr>
        <w:t>s two [complex</w:t>
      </w:r>
      <w:r w:rsidRPr="001C1E6D">
        <w:rPr>
          <w:rFonts w:ascii="Bell MT" w:hAnsi="Bell MT" w:cs="Times New Roman"/>
          <w:i/>
          <w:sz w:val="26"/>
          <w:szCs w:val="26"/>
        </w:rPr>
        <w:t xml:space="preserve">] objections: a) the Jews are not responsible if it depends on grace (the same is true of Gentiles), b) that Paul taught a cheap grace where God got more glory the more sinners sinned (see ch.6).  </w:t>
      </w:r>
    </w:p>
    <w:p w:rsidR="006626B3" w:rsidRPr="006626B3" w:rsidRDefault="006626B3" w:rsidP="006626B3">
      <w:pPr>
        <w:pStyle w:val="ListParagraph"/>
        <w:numPr>
          <w:ilvl w:val="1"/>
          <w:numId w:val="44"/>
        </w:numPr>
        <w:spacing w:after="0" w:line="240" w:lineRule="auto"/>
        <w:rPr>
          <w:rFonts w:ascii="Bell MT" w:hAnsi="Bell MT" w:cs="Times New Roman"/>
          <w:b/>
          <w:sz w:val="26"/>
          <w:szCs w:val="26"/>
        </w:rPr>
      </w:pPr>
      <w:r w:rsidRPr="006626B3">
        <w:rPr>
          <w:rFonts w:ascii="Bell MT" w:hAnsi="Bell MT" w:cs="Times New Roman"/>
          <w:b/>
          <w:sz w:val="26"/>
          <w:szCs w:val="26"/>
        </w:rPr>
        <w:t>How is it useful to outthink our opponents or to think through answers before you a</w:t>
      </w:r>
      <w:bookmarkStart w:id="0" w:name="_GoBack"/>
      <w:bookmarkEnd w:id="0"/>
      <w:r w:rsidRPr="006626B3">
        <w:rPr>
          <w:rFonts w:ascii="Bell MT" w:hAnsi="Bell MT" w:cs="Times New Roman"/>
          <w:b/>
          <w:sz w:val="26"/>
          <w:szCs w:val="26"/>
        </w:rPr>
        <w:t>re even asked?</w:t>
      </w:r>
    </w:p>
    <w:p w:rsidR="00626B6B" w:rsidRPr="008A2A13" w:rsidRDefault="00626B6B" w:rsidP="00E319FF">
      <w:pPr>
        <w:pStyle w:val="ListParagraph"/>
        <w:numPr>
          <w:ilvl w:val="0"/>
          <w:numId w:val="44"/>
        </w:numPr>
        <w:spacing w:after="0" w:line="240" w:lineRule="auto"/>
        <w:rPr>
          <w:rFonts w:ascii="Bell MT" w:hAnsi="Bell MT" w:cs="Times New Roman"/>
          <w:i/>
          <w:sz w:val="26"/>
          <w:szCs w:val="26"/>
        </w:rPr>
      </w:pPr>
      <w:r w:rsidRPr="008A2A13">
        <w:rPr>
          <w:rFonts w:ascii="Bell MT" w:hAnsi="Bell MT" w:cs="Times New Roman"/>
          <w:i/>
          <w:sz w:val="26"/>
          <w:szCs w:val="26"/>
        </w:rPr>
        <w:t xml:space="preserve">V. 9- Paul returns to conclude his main point of </w:t>
      </w:r>
      <w:r w:rsidR="00D633D4" w:rsidRPr="008A2A13">
        <w:rPr>
          <w:rFonts w:ascii="Bell MT" w:hAnsi="Bell MT" w:cs="Times New Roman"/>
          <w:i/>
          <w:sz w:val="26"/>
          <w:szCs w:val="26"/>
        </w:rPr>
        <w:t xml:space="preserve">1:18–3:20, that all are sinners by citing numerous OT passage (see over). </w:t>
      </w:r>
    </w:p>
    <w:p w:rsidR="00D633D4" w:rsidRPr="008A2A13" w:rsidRDefault="00D633D4" w:rsidP="00D633D4">
      <w:pPr>
        <w:pStyle w:val="ListParagraph"/>
        <w:numPr>
          <w:ilvl w:val="1"/>
          <w:numId w:val="44"/>
        </w:numPr>
        <w:spacing w:after="0" w:line="240" w:lineRule="auto"/>
        <w:rPr>
          <w:rFonts w:ascii="Bell MT" w:hAnsi="Bell MT" w:cs="Times New Roman"/>
          <w:sz w:val="26"/>
          <w:szCs w:val="26"/>
        </w:rPr>
      </w:pPr>
      <w:r w:rsidRPr="008A2A13">
        <w:rPr>
          <w:rFonts w:ascii="Bell MT" w:hAnsi="Bell MT" w:cs="Times New Roman"/>
          <w:sz w:val="26"/>
          <w:szCs w:val="26"/>
        </w:rPr>
        <w:t xml:space="preserve">If your opponents are Jewish what sense did it make to argue from a source they esteemed? </w:t>
      </w:r>
      <w:r w:rsidRPr="008A2A13">
        <w:rPr>
          <w:rFonts w:ascii="Bell MT" w:hAnsi="Bell MT" w:cs="Times New Roman"/>
          <w:b/>
          <w:sz w:val="26"/>
          <w:szCs w:val="26"/>
        </w:rPr>
        <w:t>How can we use this principle in evangelism/apologetics today?</w:t>
      </w:r>
    </w:p>
    <w:p w:rsidR="00D633D4" w:rsidRPr="008A2A13" w:rsidRDefault="00D633D4" w:rsidP="00D633D4">
      <w:pPr>
        <w:pStyle w:val="ListParagraph"/>
        <w:numPr>
          <w:ilvl w:val="0"/>
          <w:numId w:val="44"/>
        </w:numPr>
        <w:spacing w:after="0" w:line="240" w:lineRule="auto"/>
        <w:rPr>
          <w:rFonts w:ascii="Bell MT" w:hAnsi="Bell MT" w:cs="Times New Roman"/>
          <w:b/>
          <w:sz w:val="26"/>
          <w:szCs w:val="26"/>
        </w:rPr>
      </w:pPr>
      <w:r w:rsidRPr="008A2A13">
        <w:rPr>
          <w:rFonts w:ascii="Bell MT" w:hAnsi="Bell MT" w:cs="Times New Roman"/>
          <w:b/>
          <w:sz w:val="26"/>
          <w:szCs w:val="26"/>
        </w:rPr>
        <w:t>Why do people not think Jesus is good news?</w:t>
      </w:r>
      <w:r w:rsidRPr="008A2A13">
        <w:rPr>
          <w:rFonts w:ascii="Bell MT" w:hAnsi="Bell MT" w:cs="Times New Roman"/>
          <w:b/>
          <w:sz w:val="26"/>
          <w:szCs w:val="26"/>
        </w:rPr>
        <w:t xml:space="preserve"> What do they fail to grasp?</w:t>
      </w:r>
    </w:p>
    <w:p w:rsidR="00D633D4" w:rsidRPr="008A2A13" w:rsidRDefault="008A2A13" w:rsidP="00D633D4">
      <w:pPr>
        <w:pStyle w:val="ListParagraph"/>
        <w:numPr>
          <w:ilvl w:val="0"/>
          <w:numId w:val="44"/>
        </w:numPr>
        <w:spacing w:after="0" w:line="240" w:lineRule="auto"/>
        <w:rPr>
          <w:rFonts w:ascii="Bell MT" w:hAnsi="Bell MT" w:cs="Times New Roman"/>
          <w:sz w:val="26"/>
          <w:szCs w:val="26"/>
        </w:rPr>
      </w:pPr>
      <w:r w:rsidRPr="008A2A13">
        <w:rPr>
          <w:rFonts w:ascii="Bell MT" w:hAnsi="Bell MT" w:cs="Times New Roman"/>
          <w:i/>
          <w:sz w:val="26"/>
          <w:szCs w:val="26"/>
        </w:rPr>
        <w:t xml:space="preserve">Vv. 9+- </w:t>
      </w:r>
      <w:r w:rsidR="00D633D4" w:rsidRPr="008A2A13">
        <w:rPr>
          <w:rFonts w:ascii="Bell MT" w:hAnsi="Bell MT" w:cs="Times New Roman"/>
          <w:i/>
          <w:sz w:val="26"/>
          <w:szCs w:val="26"/>
        </w:rPr>
        <w:t>The question is not whether people are good (or not as bad as they could be) but whether we are good enough.</w:t>
      </w:r>
      <w:r w:rsidRPr="008A2A13">
        <w:rPr>
          <w:rFonts w:ascii="Bell MT" w:hAnsi="Bell MT" w:cs="Times New Roman"/>
          <w:sz w:val="26"/>
          <w:szCs w:val="26"/>
        </w:rPr>
        <w:t xml:space="preserve"> </w:t>
      </w:r>
      <w:r w:rsidRPr="008A2A13">
        <w:rPr>
          <w:rFonts w:ascii="Bell MT" w:hAnsi="Bell MT" w:cs="Times New Roman"/>
          <w:b/>
          <w:sz w:val="26"/>
          <w:szCs w:val="26"/>
        </w:rPr>
        <w:t>Why do good works apart from faith not please God</w:t>
      </w:r>
      <w:r w:rsidRPr="008A2A13">
        <w:rPr>
          <w:rFonts w:ascii="Bell MT" w:hAnsi="Bell MT" w:cs="Times New Roman"/>
          <w:sz w:val="26"/>
          <w:szCs w:val="26"/>
        </w:rPr>
        <w:t xml:space="preserve"> (</w:t>
      </w:r>
      <w:proofErr w:type="spellStart"/>
      <w:r w:rsidRPr="008A2A13">
        <w:rPr>
          <w:rFonts w:ascii="Bell MT" w:hAnsi="Bell MT" w:cs="Times New Roman"/>
          <w:sz w:val="26"/>
          <w:szCs w:val="26"/>
        </w:rPr>
        <w:t>Heb</w:t>
      </w:r>
      <w:proofErr w:type="spellEnd"/>
      <w:r w:rsidRPr="008A2A13">
        <w:rPr>
          <w:rFonts w:ascii="Bell MT" w:hAnsi="Bell MT" w:cs="Times New Roman"/>
          <w:sz w:val="26"/>
          <w:szCs w:val="26"/>
        </w:rPr>
        <w:t xml:space="preserve"> 11:6).</w:t>
      </w:r>
    </w:p>
    <w:p w:rsidR="00626B6B" w:rsidRPr="008A2A13" w:rsidRDefault="008A2A13" w:rsidP="00E319FF">
      <w:pPr>
        <w:pStyle w:val="ListParagraph"/>
        <w:numPr>
          <w:ilvl w:val="0"/>
          <w:numId w:val="44"/>
        </w:numPr>
        <w:spacing w:after="0" w:line="240" w:lineRule="auto"/>
        <w:rPr>
          <w:rFonts w:ascii="Bell MT" w:hAnsi="Bell MT" w:cs="Times New Roman"/>
          <w:b/>
          <w:sz w:val="26"/>
          <w:szCs w:val="26"/>
        </w:rPr>
      </w:pPr>
      <w:r w:rsidRPr="008A2A13">
        <w:rPr>
          <w:rFonts w:ascii="Bell MT" w:hAnsi="Bell MT" w:cs="Times New Roman"/>
          <w:b/>
          <w:sz w:val="26"/>
          <w:szCs w:val="26"/>
        </w:rPr>
        <w:t>By contrast to popular culture, what picture do the following verses paint of human nature (vv. 10b–18)?</w:t>
      </w:r>
    </w:p>
    <w:p w:rsidR="008A2A13" w:rsidRPr="008A2A13" w:rsidRDefault="008A2A13" w:rsidP="00E319FF">
      <w:pPr>
        <w:pStyle w:val="ListParagraph"/>
        <w:numPr>
          <w:ilvl w:val="0"/>
          <w:numId w:val="44"/>
        </w:numPr>
        <w:spacing w:after="0" w:line="240" w:lineRule="auto"/>
        <w:rPr>
          <w:rFonts w:ascii="Bell MT" w:hAnsi="Bell MT" w:cs="Times New Roman"/>
          <w:sz w:val="26"/>
          <w:szCs w:val="26"/>
        </w:rPr>
      </w:pPr>
      <w:r w:rsidRPr="008A2A13">
        <w:rPr>
          <w:rFonts w:ascii="Bell MT" w:hAnsi="Bell MT" w:cs="Times New Roman"/>
          <w:sz w:val="26"/>
          <w:szCs w:val="26"/>
        </w:rPr>
        <w:t>Why do some verses refer to speech and murder? How do these echo the Garden/Fall?</w:t>
      </w:r>
    </w:p>
    <w:p w:rsidR="005F4C53" w:rsidRPr="008A2A13" w:rsidRDefault="008A2A13" w:rsidP="00E319FF">
      <w:pPr>
        <w:pStyle w:val="ListParagraph"/>
        <w:numPr>
          <w:ilvl w:val="0"/>
          <w:numId w:val="44"/>
        </w:numPr>
        <w:spacing w:after="0" w:line="240" w:lineRule="auto"/>
        <w:rPr>
          <w:rFonts w:ascii="Bell MT" w:hAnsi="Bell MT" w:cs="Times New Roman"/>
          <w:i/>
          <w:sz w:val="26"/>
          <w:szCs w:val="26"/>
        </w:rPr>
      </w:pPr>
      <w:r w:rsidRPr="008A2A13">
        <w:rPr>
          <w:rFonts w:ascii="Bell MT" w:hAnsi="Bell MT" w:cs="Times New Roman"/>
          <w:i/>
          <w:sz w:val="26"/>
          <w:szCs w:val="26"/>
        </w:rPr>
        <w:t xml:space="preserve">Vv. 19–20- If the Jew’s couldn’t keep the Law of Moses, by extension no one could measure up to God’s standard (Mt 5:48). </w:t>
      </w:r>
    </w:p>
    <w:p w:rsidR="008A2A13" w:rsidRPr="008A2A13" w:rsidRDefault="008A2A13" w:rsidP="00E319FF">
      <w:pPr>
        <w:pStyle w:val="ListParagraph"/>
        <w:numPr>
          <w:ilvl w:val="0"/>
          <w:numId w:val="44"/>
        </w:numPr>
        <w:spacing w:after="0" w:line="240" w:lineRule="auto"/>
        <w:rPr>
          <w:rFonts w:ascii="Bell MT" w:hAnsi="Bell MT" w:cs="Times New Roman"/>
          <w:sz w:val="26"/>
          <w:szCs w:val="26"/>
        </w:rPr>
      </w:pPr>
      <w:r w:rsidRPr="008A2A13">
        <w:rPr>
          <w:rFonts w:ascii="Bell MT" w:hAnsi="Bell MT" w:cs="Times New Roman"/>
          <w:i/>
          <w:sz w:val="26"/>
          <w:szCs w:val="26"/>
        </w:rPr>
        <w:t>Building on the bad news Paul then turns to good news (vv. 21–26).</w:t>
      </w:r>
      <w:r w:rsidRPr="008A2A13">
        <w:rPr>
          <w:rFonts w:ascii="Bell MT" w:hAnsi="Bell MT" w:cs="Times New Roman"/>
          <w:sz w:val="26"/>
          <w:szCs w:val="26"/>
        </w:rPr>
        <w:t xml:space="preserve"> </w:t>
      </w:r>
      <w:r w:rsidRPr="008A2A13">
        <w:rPr>
          <w:rFonts w:ascii="Bell MT" w:hAnsi="Bell MT" w:cs="Times New Roman"/>
          <w:b/>
          <w:sz w:val="26"/>
          <w:szCs w:val="26"/>
        </w:rPr>
        <w:t>How is it we can be forgiven and receive God’s righteousness. What are some reason why this is such good news?</w:t>
      </w:r>
    </w:p>
    <w:p w:rsidR="00E319FF" w:rsidRDefault="00E319FF" w:rsidP="00E319FF">
      <w:pPr>
        <w:pStyle w:val="ListParagraph"/>
        <w:spacing w:after="0" w:line="240" w:lineRule="auto"/>
        <w:ind w:left="360"/>
        <w:rPr>
          <w:rFonts w:ascii="Bell MT" w:hAnsi="Bell MT" w:cs="Times New Roman"/>
          <w:b/>
          <w:sz w:val="26"/>
          <w:szCs w:val="26"/>
        </w:rPr>
      </w:pPr>
    </w:p>
    <w:p w:rsidR="00EA4352" w:rsidRDefault="002759CD" w:rsidP="00D16650">
      <w:pPr>
        <w:spacing w:after="0" w:line="240" w:lineRule="auto"/>
        <w:rPr>
          <w:rFonts w:ascii="Bell MT" w:hAnsi="Bell MT" w:cs="Times New Roman"/>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E319FF">
        <w:rPr>
          <w:rFonts w:ascii="Bell MT" w:hAnsi="Bell MT" w:cs="Times New Roman"/>
          <w:sz w:val="26"/>
          <w:szCs w:val="26"/>
        </w:rPr>
        <w:t>Aug 4, Ro 6:15–23, Slaves to Sin or Righteousness</w:t>
      </w: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p>
    <w:p w:rsidR="003F795F" w:rsidRDefault="003F795F" w:rsidP="00D16650">
      <w:pPr>
        <w:spacing w:after="0" w:line="240" w:lineRule="auto"/>
        <w:rPr>
          <w:rFonts w:ascii="Bell MT" w:hAnsi="Bell MT" w:cs="Times New Roman"/>
          <w:sz w:val="26"/>
          <w:szCs w:val="26"/>
        </w:rPr>
      </w:pPr>
      <w:r>
        <w:rPr>
          <w:noProof/>
          <w:lang w:eastAsia="en-GB"/>
        </w:rPr>
        <w:drawing>
          <wp:inline distT="0" distB="0" distL="0" distR="0" wp14:anchorId="742F747E" wp14:editId="7EA01EBD">
            <wp:extent cx="4338955" cy="4963310"/>
            <wp:effectExtent l="0" t="0" r="444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8955" cy="4963310"/>
                    </a:xfrm>
                    <a:prstGeom prst="rect">
                      <a:avLst/>
                    </a:prstGeom>
                  </pic:spPr>
                </pic:pic>
              </a:graphicData>
            </a:graphic>
          </wp:inline>
        </w:drawing>
      </w:r>
    </w:p>
    <w:p w:rsidR="00626B6B" w:rsidRDefault="00626B6B" w:rsidP="00D16650">
      <w:pPr>
        <w:spacing w:after="0" w:line="240" w:lineRule="auto"/>
        <w:rPr>
          <w:rFonts w:ascii="Bell MT" w:hAnsi="Bell MT" w:cs="Times New Roman"/>
          <w:sz w:val="26"/>
          <w:szCs w:val="26"/>
        </w:rPr>
      </w:pPr>
    </w:p>
    <w:p w:rsidR="00626B6B" w:rsidRPr="00D16650" w:rsidRDefault="00626B6B" w:rsidP="00D16650">
      <w:pPr>
        <w:spacing w:after="0" w:line="240" w:lineRule="auto"/>
        <w:rPr>
          <w:rFonts w:ascii="Bell MT" w:hAnsi="Bell MT" w:cs="Times New Roman"/>
          <w:b/>
          <w:sz w:val="26"/>
          <w:szCs w:val="26"/>
        </w:rPr>
      </w:pPr>
    </w:p>
    <w:sectPr w:rsidR="00626B6B"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B3" w:rsidRDefault="00007EB3" w:rsidP="00B05860">
      <w:pPr>
        <w:spacing w:after="0" w:line="240" w:lineRule="auto"/>
      </w:pPr>
      <w:r>
        <w:separator/>
      </w:r>
    </w:p>
  </w:endnote>
  <w:endnote w:type="continuationSeparator" w:id="0">
    <w:p w:rsidR="00007EB3" w:rsidRDefault="00007EB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B3" w:rsidRDefault="00007EB3" w:rsidP="00B05860">
      <w:pPr>
        <w:spacing w:after="0" w:line="240" w:lineRule="auto"/>
      </w:pPr>
      <w:r>
        <w:separator/>
      </w:r>
    </w:p>
  </w:footnote>
  <w:footnote w:type="continuationSeparator" w:id="0">
    <w:p w:rsidR="00007EB3" w:rsidRDefault="00007EB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262D51"/>
    <w:multiLevelType w:val="hybridMultilevel"/>
    <w:tmpl w:val="7742AA42"/>
    <w:lvl w:ilvl="0" w:tplc="08090001">
      <w:start w:val="1"/>
      <w:numFmt w:val="bullet"/>
      <w:lvlText w:val=""/>
      <w:lvlJc w:val="left"/>
      <w:pPr>
        <w:ind w:left="360" w:hanging="360"/>
      </w:pPr>
      <w:rPr>
        <w:rFonts w:ascii="Symbol" w:hAnsi="Symbol" w:hint="default"/>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43351E"/>
    <w:multiLevelType w:val="hybridMultilevel"/>
    <w:tmpl w:val="DC3C8B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7"/>
  </w:num>
  <w:num w:numId="3">
    <w:abstractNumId w:val="24"/>
  </w:num>
  <w:num w:numId="4">
    <w:abstractNumId w:val="18"/>
  </w:num>
  <w:num w:numId="5">
    <w:abstractNumId w:val="12"/>
  </w:num>
  <w:num w:numId="6">
    <w:abstractNumId w:val="36"/>
  </w:num>
  <w:num w:numId="7">
    <w:abstractNumId w:val="32"/>
  </w:num>
  <w:num w:numId="8">
    <w:abstractNumId w:val="19"/>
  </w:num>
  <w:num w:numId="9">
    <w:abstractNumId w:val="38"/>
  </w:num>
  <w:num w:numId="10">
    <w:abstractNumId w:val="25"/>
  </w:num>
  <w:num w:numId="11">
    <w:abstractNumId w:val="35"/>
  </w:num>
  <w:num w:numId="12">
    <w:abstractNumId w:val="29"/>
  </w:num>
  <w:num w:numId="13">
    <w:abstractNumId w:val="3"/>
  </w:num>
  <w:num w:numId="14">
    <w:abstractNumId w:val="28"/>
  </w:num>
  <w:num w:numId="15">
    <w:abstractNumId w:val="34"/>
  </w:num>
  <w:num w:numId="16">
    <w:abstractNumId w:val="40"/>
  </w:num>
  <w:num w:numId="17">
    <w:abstractNumId w:val="9"/>
  </w:num>
  <w:num w:numId="18">
    <w:abstractNumId w:val="16"/>
  </w:num>
  <w:num w:numId="19">
    <w:abstractNumId w:val="0"/>
  </w:num>
  <w:num w:numId="20">
    <w:abstractNumId w:val="20"/>
  </w:num>
  <w:num w:numId="21">
    <w:abstractNumId w:val="17"/>
  </w:num>
  <w:num w:numId="22">
    <w:abstractNumId w:val="30"/>
  </w:num>
  <w:num w:numId="23">
    <w:abstractNumId w:val="5"/>
  </w:num>
  <w:num w:numId="24">
    <w:abstractNumId w:val="11"/>
  </w:num>
  <w:num w:numId="25">
    <w:abstractNumId w:val="22"/>
  </w:num>
  <w:num w:numId="26">
    <w:abstractNumId w:val="41"/>
  </w:num>
  <w:num w:numId="27">
    <w:abstractNumId w:val="2"/>
  </w:num>
  <w:num w:numId="28">
    <w:abstractNumId w:val="39"/>
  </w:num>
  <w:num w:numId="29">
    <w:abstractNumId w:val="21"/>
  </w:num>
  <w:num w:numId="30">
    <w:abstractNumId w:val="13"/>
  </w:num>
  <w:num w:numId="31">
    <w:abstractNumId w:val="10"/>
  </w:num>
  <w:num w:numId="32">
    <w:abstractNumId w:val="42"/>
  </w:num>
  <w:num w:numId="33">
    <w:abstractNumId w:val="27"/>
  </w:num>
  <w:num w:numId="34">
    <w:abstractNumId w:val="15"/>
  </w:num>
  <w:num w:numId="35">
    <w:abstractNumId w:val="7"/>
  </w:num>
  <w:num w:numId="36">
    <w:abstractNumId w:val="6"/>
  </w:num>
  <w:num w:numId="37">
    <w:abstractNumId w:val="43"/>
  </w:num>
  <w:num w:numId="38">
    <w:abstractNumId w:val="31"/>
  </w:num>
  <w:num w:numId="39">
    <w:abstractNumId w:val="8"/>
  </w:num>
  <w:num w:numId="40">
    <w:abstractNumId w:val="1"/>
  </w:num>
  <w:num w:numId="41">
    <w:abstractNumId w:val="14"/>
  </w:num>
  <w:num w:numId="42">
    <w:abstractNumId w:val="33"/>
  </w:num>
  <w:num w:numId="43">
    <w:abstractNumId w:val="2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62DA1"/>
    <w:rsid w:val="00063A20"/>
    <w:rsid w:val="00063E25"/>
    <w:rsid w:val="000665DA"/>
    <w:rsid w:val="00074CA7"/>
    <w:rsid w:val="00076304"/>
    <w:rsid w:val="0007776B"/>
    <w:rsid w:val="000778B5"/>
    <w:rsid w:val="00080213"/>
    <w:rsid w:val="00080480"/>
    <w:rsid w:val="00082A9E"/>
    <w:rsid w:val="00083A23"/>
    <w:rsid w:val="00084768"/>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50F96"/>
    <w:rsid w:val="00152EAF"/>
    <w:rsid w:val="001542D1"/>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1E6D"/>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795"/>
    <w:rsid w:val="00342DB0"/>
    <w:rsid w:val="00344356"/>
    <w:rsid w:val="00350205"/>
    <w:rsid w:val="003502BD"/>
    <w:rsid w:val="003523A9"/>
    <w:rsid w:val="00356245"/>
    <w:rsid w:val="00360345"/>
    <w:rsid w:val="00364FE2"/>
    <w:rsid w:val="00367195"/>
    <w:rsid w:val="00367484"/>
    <w:rsid w:val="00371AAD"/>
    <w:rsid w:val="00372CA6"/>
    <w:rsid w:val="00373AD2"/>
    <w:rsid w:val="00376398"/>
    <w:rsid w:val="003765BA"/>
    <w:rsid w:val="00377A09"/>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95F"/>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F06D9"/>
    <w:rsid w:val="004F3532"/>
    <w:rsid w:val="00504146"/>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4D2C"/>
    <w:rsid w:val="00604EF9"/>
    <w:rsid w:val="0060646D"/>
    <w:rsid w:val="00607BCD"/>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26B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4560"/>
    <w:rsid w:val="00766AD0"/>
    <w:rsid w:val="00772A78"/>
    <w:rsid w:val="0077335B"/>
    <w:rsid w:val="00776933"/>
    <w:rsid w:val="00777C5F"/>
    <w:rsid w:val="0078237C"/>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2A13"/>
    <w:rsid w:val="008A33E5"/>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3084"/>
    <w:rsid w:val="009C33DA"/>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0CD4"/>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E37"/>
    <w:rsid w:val="00A86016"/>
    <w:rsid w:val="00A94F79"/>
    <w:rsid w:val="00A9760F"/>
    <w:rsid w:val="00A97718"/>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408"/>
    <w:rsid w:val="00B165CE"/>
    <w:rsid w:val="00B1758C"/>
    <w:rsid w:val="00B17685"/>
    <w:rsid w:val="00B2090A"/>
    <w:rsid w:val="00B20B47"/>
    <w:rsid w:val="00B22420"/>
    <w:rsid w:val="00B2261D"/>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1D19"/>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447F"/>
    <w:rsid w:val="00D84F1C"/>
    <w:rsid w:val="00D921BC"/>
    <w:rsid w:val="00D93BF4"/>
    <w:rsid w:val="00D9762E"/>
    <w:rsid w:val="00DA048E"/>
    <w:rsid w:val="00DA058A"/>
    <w:rsid w:val="00DA0B42"/>
    <w:rsid w:val="00DA2C85"/>
    <w:rsid w:val="00DA7EB4"/>
    <w:rsid w:val="00DB0338"/>
    <w:rsid w:val="00DB6830"/>
    <w:rsid w:val="00DC1CC0"/>
    <w:rsid w:val="00DC459D"/>
    <w:rsid w:val="00DD0A6A"/>
    <w:rsid w:val="00DD3AD5"/>
    <w:rsid w:val="00DD53C9"/>
    <w:rsid w:val="00DE0D9F"/>
    <w:rsid w:val="00DE375B"/>
    <w:rsid w:val="00DE74AA"/>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5F7"/>
    <w:rsid w:val="00E64A8E"/>
    <w:rsid w:val="00E665C8"/>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4A69-8766-418C-808A-8CBF8602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2021-07-20T18:34:00Z</cp:lastPrinted>
  <dcterms:created xsi:type="dcterms:W3CDTF">2021-07-20T18:34:00Z</dcterms:created>
  <dcterms:modified xsi:type="dcterms:W3CDTF">2021-07-20T20:44:00Z</dcterms:modified>
</cp:coreProperties>
</file>